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79CE" w:rsidRPr="0013079D" w:rsidRDefault="005579CE" w:rsidP="0013079D">
      <w:pPr>
        <w:spacing w:after="240" w:line="240" w:lineRule="auto"/>
        <w:textAlignment w:val="baseline"/>
        <w:outlineLvl w:val="0"/>
        <w:rPr>
          <w:rFonts w:ascii="Arial" w:eastAsia="Times New Roman" w:hAnsi="Arial" w:cs="Arial"/>
          <w:b/>
          <w:bCs/>
          <w:i/>
          <w:color w:val="00A0DF"/>
          <w:kern w:val="36"/>
          <w:sz w:val="28"/>
          <w:szCs w:val="24"/>
        </w:rPr>
      </w:pPr>
      <w:r w:rsidRPr="0013079D">
        <w:rPr>
          <w:rFonts w:ascii="Arial" w:eastAsia="Times New Roman" w:hAnsi="Arial" w:cs="Arial"/>
          <w:b/>
          <w:bCs/>
          <w:i/>
          <w:color w:val="00A0DF"/>
          <w:kern w:val="36"/>
          <w:sz w:val="28"/>
          <w:szCs w:val="24"/>
        </w:rPr>
        <w:t>How Electricity Generation Works</w:t>
      </w:r>
      <w:r w:rsidR="00E902E7">
        <w:rPr>
          <w:rFonts w:ascii="Arial" w:eastAsia="Times New Roman" w:hAnsi="Arial" w:cs="Arial"/>
          <w:b/>
          <w:bCs/>
          <w:i/>
          <w:color w:val="00A0DF"/>
          <w:kern w:val="36"/>
          <w:sz w:val="28"/>
          <w:szCs w:val="24"/>
        </w:rPr>
        <w:t xml:space="preserve"> Info</w:t>
      </w:r>
      <w:r w:rsidR="00773CBB">
        <w:rPr>
          <w:rFonts w:ascii="Arial" w:eastAsia="Times New Roman" w:hAnsi="Arial" w:cs="Arial"/>
          <w:b/>
          <w:bCs/>
          <w:i/>
          <w:color w:val="00A0DF"/>
          <w:kern w:val="36"/>
          <w:sz w:val="28"/>
          <w:szCs w:val="24"/>
        </w:rPr>
        <w:t xml:space="preserve"> Sheet</w:t>
      </w:r>
    </w:p>
    <w:p w:rsid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b/>
          <w:bCs/>
          <w:color w:val="000000" w:themeColor="text1"/>
          <w:sz w:val="24"/>
          <w:szCs w:val="24"/>
          <w:bdr w:val="none" w:sz="0" w:space="0" w:color="auto" w:frame="1"/>
        </w:rPr>
        <w:t>Generating Power</w:t>
      </w:r>
    </w:p>
    <w:p w:rsidR="0013079D" w:rsidRDefault="0013079D" w:rsidP="0013079D">
      <w:pPr>
        <w:spacing w:after="240" w:line="240" w:lineRule="auto"/>
        <w:textAlignment w:val="baseline"/>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w:t>
      </w:r>
      <w:r w:rsidR="005579CE" w:rsidRPr="0013079D">
        <w:rPr>
          <w:rFonts w:ascii="Arial" w:eastAsia="Times New Roman" w:hAnsi="Arial" w:cs="Arial"/>
          <w:color w:val="000000" w:themeColor="text1"/>
          <w:sz w:val="24"/>
          <w:szCs w:val="24"/>
        </w:rPr>
        <w:t>ost power plants, whether they are nuclear, hydroelectric, fossil-</w:t>
      </w:r>
      <w:r w:rsidRPr="0013079D">
        <w:rPr>
          <w:rFonts w:ascii="Arial" w:eastAsia="Times New Roman" w:hAnsi="Arial" w:cs="Arial"/>
          <w:color w:val="000000" w:themeColor="text1"/>
          <w:sz w:val="24"/>
          <w:szCs w:val="24"/>
        </w:rPr>
        <w:t>fueled</w:t>
      </w:r>
      <w:r w:rsidR="005579CE" w:rsidRPr="0013079D">
        <w:rPr>
          <w:rFonts w:ascii="Arial" w:eastAsia="Times New Roman" w:hAnsi="Arial" w:cs="Arial"/>
          <w:color w:val="000000" w:themeColor="text1"/>
          <w:sz w:val="24"/>
          <w:szCs w:val="24"/>
        </w:rPr>
        <w:t xml:space="preserve"> or wind, do essentially the same job, transforming kinetic energy, the energy of motion, into a flow of electrons or what we call electricity.</w:t>
      </w:r>
    </w:p>
    <w:p w:rsid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color w:val="000000" w:themeColor="text1"/>
          <w:sz w:val="24"/>
          <w:szCs w:val="24"/>
        </w:rPr>
        <w:t>At a power plant, a huge generator is used to make the electricity. Inside a generator, a giant magnet called a rotor spins inside coils of copper wire called a stator. This pulls the electrons away from their atoms, and a flow of electrons is created in the copper wires. This flow of electrons is what we know as electricity. Those electrons can then be sent along power lines to wherever electricity is needed.</w:t>
      </w:r>
    </w:p>
    <w:p w:rsidR="005579CE"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color w:val="000000" w:themeColor="text1"/>
          <w:sz w:val="24"/>
          <w:szCs w:val="24"/>
        </w:rPr>
        <w:t>Giant wheels called turbines are used to spin the magnets inside the generator. It takes a lot of energy to spin the turbine and different kinds of power plants get that energy from different sources. In a hydroelectric station, falling water is used to spin the turbine. In nuclear and fossil-</w:t>
      </w:r>
      <w:r w:rsidR="0013079D" w:rsidRPr="0013079D">
        <w:rPr>
          <w:rFonts w:ascii="Arial" w:eastAsia="Times New Roman" w:hAnsi="Arial" w:cs="Arial"/>
          <w:color w:val="000000" w:themeColor="text1"/>
          <w:sz w:val="24"/>
          <w:szCs w:val="24"/>
        </w:rPr>
        <w:t>fueled</w:t>
      </w:r>
      <w:r w:rsidRPr="0013079D">
        <w:rPr>
          <w:rFonts w:ascii="Arial" w:eastAsia="Times New Roman" w:hAnsi="Arial" w:cs="Arial"/>
          <w:color w:val="000000" w:themeColor="text1"/>
          <w:sz w:val="24"/>
          <w:szCs w:val="24"/>
        </w:rPr>
        <w:t xml:space="preserve"> generating stations, steam is used. A wind turbine uses the force of moving air.</w:t>
      </w:r>
    </w:p>
    <w:p w:rsidR="005579CE"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b/>
          <w:bCs/>
          <w:color w:val="000000" w:themeColor="text1"/>
          <w:sz w:val="24"/>
          <w:szCs w:val="24"/>
          <w:bdr w:val="none" w:sz="0" w:space="0" w:color="auto" w:frame="1"/>
        </w:rPr>
        <w:t>Understanding Power Demand</w:t>
      </w:r>
    </w:p>
    <w:p w:rsidR="005579CE"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color w:val="000000" w:themeColor="text1"/>
          <w:sz w:val="24"/>
          <w:szCs w:val="24"/>
        </w:rPr>
        <w:t>Unlike other commodities, electricity needs to be consumed as it is generated. There is currently no economical way to store large quantities of electricity for later use. The supply and demand for electricity must be kept in constant balance. As demand increases the supply must increase proportionately.</w:t>
      </w:r>
    </w:p>
    <w:p w:rsidR="005579CE"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color w:val="000000" w:themeColor="text1"/>
          <w:sz w:val="24"/>
          <w:szCs w:val="24"/>
        </w:rPr>
        <w:t>Electricity is usually measured in kilowatts and megawatts. One megawatt is equal to 1,000 kilowatts. One kilowatt could power 10 x 100</w:t>
      </w:r>
      <w:r w:rsidR="00D36BB6">
        <w:rPr>
          <w:rFonts w:ascii="Arial" w:eastAsia="Times New Roman" w:hAnsi="Arial" w:cs="Arial"/>
          <w:color w:val="000000" w:themeColor="text1"/>
          <w:sz w:val="24"/>
          <w:szCs w:val="24"/>
        </w:rPr>
        <w:t>-</w:t>
      </w:r>
      <w:r w:rsidRPr="0013079D">
        <w:rPr>
          <w:rFonts w:ascii="Arial" w:eastAsia="Times New Roman" w:hAnsi="Arial" w:cs="Arial"/>
          <w:color w:val="000000" w:themeColor="text1"/>
          <w:sz w:val="24"/>
          <w:szCs w:val="24"/>
        </w:rPr>
        <w:t>watt light bulbs or 50 x 20</w:t>
      </w:r>
      <w:r w:rsidR="00D36BB6">
        <w:rPr>
          <w:rFonts w:ascii="Arial" w:eastAsia="Times New Roman" w:hAnsi="Arial" w:cs="Arial"/>
          <w:color w:val="000000" w:themeColor="text1"/>
          <w:sz w:val="24"/>
          <w:szCs w:val="24"/>
        </w:rPr>
        <w:t>-</w:t>
      </w:r>
      <w:r w:rsidRPr="0013079D">
        <w:rPr>
          <w:rFonts w:ascii="Arial" w:eastAsia="Times New Roman" w:hAnsi="Arial" w:cs="Arial"/>
          <w:color w:val="000000" w:themeColor="text1"/>
          <w:sz w:val="24"/>
          <w:szCs w:val="24"/>
        </w:rPr>
        <w:t>watt compact fluorescent lights.</w:t>
      </w:r>
    </w:p>
    <w:tbl>
      <w:tblPr>
        <w:tblpPr w:leftFromText="195" w:rightFromText="45" w:bottomFromText="390" w:vertAnchor="text" w:tblpXSpec="right" w:tblpYSpec="center"/>
        <w:tblW w:w="5400" w:type="dxa"/>
        <w:tblBorders>
          <w:bottom w:val="single" w:sz="6" w:space="0" w:color="DDDDDD"/>
        </w:tblBorders>
        <w:tblCellMar>
          <w:left w:w="0" w:type="dxa"/>
          <w:right w:w="0" w:type="dxa"/>
        </w:tblCellMar>
        <w:tblLook w:val="04A0" w:firstRow="1" w:lastRow="0" w:firstColumn="1" w:lastColumn="0" w:noHBand="0" w:noVBand="1"/>
      </w:tblPr>
      <w:tblGrid>
        <w:gridCol w:w="5400"/>
      </w:tblGrid>
      <w:tr w:rsidR="0013079D" w:rsidRPr="0013079D" w:rsidTr="005579CE">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5579CE" w:rsidRPr="0013079D" w:rsidRDefault="0013079D" w:rsidP="0013079D">
            <w:pPr>
              <w:spacing w:after="240" w:line="240" w:lineRule="auto"/>
              <w:rPr>
                <w:rFonts w:ascii="Arial" w:eastAsia="Times New Roman" w:hAnsi="Arial" w:cs="Arial"/>
                <w:color w:val="000000" w:themeColor="text1"/>
                <w:sz w:val="24"/>
                <w:szCs w:val="24"/>
              </w:rPr>
            </w:pPr>
            <w:r w:rsidRPr="0013079D">
              <w:rPr>
                <w:rFonts w:ascii="Arial" w:eastAsia="Times New Roman" w:hAnsi="Arial" w:cs="Arial"/>
                <w:noProof/>
                <w:color w:val="000000" w:themeColor="text1"/>
                <w:sz w:val="24"/>
                <w:szCs w:val="24"/>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3333750" cy="1524000"/>
                  <wp:effectExtent l="0" t="0" r="0" b="0"/>
                  <wp:wrapSquare wrapText="bothSides"/>
                  <wp:docPr id="3" name="Picture 3" descr="1 kilow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kilowat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079D" w:rsidRPr="0013079D" w:rsidTr="005579CE">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5579CE" w:rsidRPr="0013079D" w:rsidRDefault="005579CE" w:rsidP="0013079D">
            <w:pPr>
              <w:spacing w:after="240" w:line="240" w:lineRule="auto"/>
              <w:jc w:val="center"/>
              <w:textAlignment w:val="baseline"/>
              <w:rPr>
                <w:rFonts w:ascii="Arial" w:eastAsia="Times New Roman" w:hAnsi="Arial" w:cs="Arial"/>
                <w:color w:val="000000" w:themeColor="text1"/>
                <w:sz w:val="24"/>
                <w:szCs w:val="24"/>
              </w:rPr>
            </w:pPr>
            <w:r w:rsidRPr="0013079D">
              <w:rPr>
                <w:rFonts w:ascii="Arial" w:eastAsia="Times New Roman" w:hAnsi="Arial" w:cs="Arial"/>
                <w:i/>
                <w:iCs/>
                <w:color w:val="000000" w:themeColor="text1"/>
                <w:sz w:val="24"/>
                <w:szCs w:val="24"/>
                <w:bdr w:val="none" w:sz="0" w:space="0" w:color="auto" w:frame="1"/>
              </w:rPr>
              <w:t>One kilowatt could power 10 x 100</w:t>
            </w:r>
            <w:r w:rsidR="00D36BB6">
              <w:rPr>
                <w:rFonts w:ascii="Arial" w:eastAsia="Times New Roman" w:hAnsi="Arial" w:cs="Arial"/>
                <w:i/>
                <w:iCs/>
                <w:color w:val="000000" w:themeColor="text1"/>
                <w:sz w:val="24"/>
                <w:szCs w:val="24"/>
                <w:bdr w:val="none" w:sz="0" w:space="0" w:color="auto" w:frame="1"/>
              </w:rPr>
              <w:t>-</w:t>
            </w:r>
            <w:r w:rsidRPr="0013079D">
              <w:rPr>
                <w:rFonts w:ascii="Arial" w:eastAsia="Times New Roman" w:hAnsi="Arial" w:cs="Arial"/>
                <w:i/>
                <w:iCs/>
                <w:color w:val="000000" w:themeColor="text1"/>
                <w:sz w:val="24"/>
                <w:szCs w:val="24"/>
                <w:bdr w:val="none" w:sz="0" w:space="0" w:color="auto" w:frame="1"/>
              </w:rPr>
              <w:t>watt light bulbs or 50 x 20</w:t>
            </w:r>
            <w:r w:rsidR="00D40811">
              <w:rPr>
                <w:rFonts w:ascii="Arial" w:eastAsia="Times New Roman" w:hAnsi="Arial" w:cs="Arial"/>
                <w:i/>
                <w:iCs/>
                <w:color w:val="000000" w:themeColor="text1"/>
                <w:sz w:val="24"/>
                <w:szCs w:val="24"/>
                <w:bdr w:val="none" w:sz="0" w:space="0" w:color="auto" w:frame="1"/>
              </w:rPr>
              <w:t>-</w:t>
            </w:r>
            <w:r w:rsidRPr="0013079D">
              <w:rPr>
                <w:rFonts w:ascii="Arial" w:eastAsia="Times New Roman" w:hAnsi="Arial" w:cs="Arial"/>
                <w:i/>
                <w:iCs/>
                <w:color w:val="000000" w:themeColor="text1"/>
                <w:sz w:val="24"/>
                <w:szCs w:val="24"/>
                <w:bdr w:val="none" w:sz="0" w:space="0" w:color="auto" w:frame="1"/>
              </w:rPr>
              <w:t>watt compact fluorescent lights.</w:t>
            </w:r>
          </w:p>
        </w:tc>
      </w:tr>
    </w:tbl>
    <w:p w:rsidR="005579CE"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color w:val="000000" w:themeColor="text1"/>
          <w:sz w:val="24"/>
          <w:szCs w:val="24"/>
        </w:rPr>
        <w:t xml:space="preserve">To power the light bulbs for an hour you would need </w:t>
      </w:r>
      <w:r w:rsidR="00A75DC8">
        <w:rPr>
          <w:rFonts w:ascii="Arial" w:eastAsia="Times New Roman" w:hAnsi="Arial" w:cs="Arial"/>
          <w:color w:val="000000" w:themeColor="text1"/>
          <w:sz w:val="24"/>
          <w:szCs w:val="24"/>
        </w:rPr>
        <w:t>one</w:t>
      </w:r>
      <w:bookmarkStart w:id="0" w:name="_GoBack"/>
      <w:bookmarkEnd w:id="0"/>
      <w:r w:rsidRPr="0013079D">
        <w:rPr>
          <w:rFonts w:ascii="Arial" w:eastAsia="Times New Roman" w:hAnsi="Arial" w:cs="Arial"/>
          <w:color w:val="000000" w:themeColor="text1"/>
          <w:sz w:val="24"/>
          <w:szCs w:val="24"/>
        </w:rPr>
        <w:t xml:space="preserve"> kilowatt hour of electricity. A kilowatt hour is the amount of electricity consumed or generated over a one-hour period. An average house consumes 1,000 kilowatt hours of electricity each month.</w:t>
      </w:r>
    </w:p>
    <w:p w:rsidR="005076C2"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color w:val="000000" w:themeColor="text1"/>
          <w:sz w:val="24"/>
          <w:szCs w:val="24"/>
        </w:rPr>
        <w:t>Our society has a constant demand for electricity. Even when you are asleep, think of all the things in your home that continue using electricity like air conditioning, outdoor lighting, digital clocks, and all the gadgets that need to be recharged for the next day.</w:t>
      </w:r>
    </w:p>
    <w:p w:rsidR="005076C2" w:rsidRPr="0013079D" w:rsidRDefault="005076C2" w:rsidP="0013079D">
      <w:pPr>
        <w:spacing w:after="240" w:line="240" w:lineRule="auto"/>
        <w:textAlignment w:val="baseline"/>
        <w:rPr>
          <w:rFonts w:ascii="Arial" w:eastAsia="Times New Roman" w:hAnsi="Arial" w:cs="Arial"/>
          <w:color w:val="000000" w:themeColor="text1"/>
          <w:sz w:val="24"/>
          <w:szCs w:val="24"/>
        </w:rPr>
      </w:pPr>
    </w:p>
    <w:tbl>
      <w:tblPr>
        <w:tblpPr w:leftFromText="45" w:rightFromText="195" w:bottomFromText="390" w:vertAnchor="text" w:horzAnchor="margin" w:tblpXSpec="right" w:tblpY="622"/>
        <w:tblW w:w="6120" w:type="dxa"/>
        <w:tblBorders>
          <w:bottom w:val="single" w:sz="6" w:space="0" w:color="DDDDDD"/>
        </w:tblBorders>
        <w:tblCellMar>
          <w:left w:w="0" w:type="dxa"/>
          <w:right w:w="0" w:type="dxa"/>
        </w:tblCellMar>
        <w:tblLook w:val="04A0" w:firstRow="1" w:lastRow="0" w:firstColumn="1" w:lastColumn="0" w:noHBand="0" w:noVBand="1"/>
      </w:tblPr>
      <w:tblGrid>
        <w:gridCol w:w="6120"/>
      </w:tblGrid>
      <w:tr w:rsidR="005076C2" w:rsidRPr="0013079D" w:rsidTr="005076C2">
        <w:trPr>
          <w:trHeight w:val="2063"/>
        </w:trPr>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5076C2" w:rsidRPr="0013079D" w:rsidRDefault="005076C2" w:rsidP="005076C2">
            <w:pPr>
              <w:spacing w:after="240" w:line="240" w:lineRule="auto"/>
              <w:rPr>
                <w:rFonts w:ascii="Arial" w:eastAsia="Times New Roman" w:hAnsi="Arial" w:cs="Arial"/>
                <w:color w:val="000000" w:themeColor="text1"/>
                <w:sz w:val="24"/>
                <w:szCs w:val="24"/>
              </w:rPr>
            </w:pPr>
            <w:r w:rsidRPr="0013079D">
              <w:rPr>
                <w:rFonts w:ascii="Arial" w:eastAsia="Times New Roman" w:hAnsi="Arial" w:cs="Arial"/>
                <w:noProof/>
                <w:color w:val="000000" w:themeColor="text1"/>
                <w:sz w:val="24"/>
                <w:szCs w:val="24"/>
              </w:rPr>
              <w:lastRenderedPageBreak/>
              <w:drawing>
                <wp:anchor distT="0" distB="0" distL="0" distR="0" simplePos="0" relativeHeight="251659264" behindDoc="0" locked="0" layoutInCell="1" allowOverlap="0" wp14:anchorId="0197AF98" wp14:editId="333804EE">
                  <wp:simplePos x="0" y="0"/>
                  <wp:positionH relativeFrom="column">
                    <wp:align>left</wp:align>
                  </wp:positionH>
                  <wp:positionV relativeFrom="line">
                    <wp:posOffset>0</wp:posOffset>
                  </wp:positionV>
                  <wp:extent cx="3790950" cy="2619375"/>
                  <wp:effectExtent l="0" t="0" r="0" b="9525"/>
                  <wp:wrapSquare wrapText="bothSides"/>
                  <wp:docPr id="2" name="Picture 2" descr="electricity demand on a hot summer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icity demand on a hot summer 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076C2" w:rsidRPr="0013079D" w:rsidTr="005076C2">
        <w:trPr>
          <w:trHeight w:val="244"/>
        </w:trPr>
        <w:tc>
          <w:tcPr>
            <w:tcW w:w="0" w:type="auto"/>
            <w:tcBorders>
              <w:top w:val="single" w:sz="6" w:space="0" w:color="DDDDDD"/>
              <w:left w:val="nil"/>
              <w:bottom w:val="nil"/>
              <w:right w:val="nil"/>
            </w:tcBorders>
            <w:tcMar>
              <w:top w:w="90" w:type="dxa"/>
              <w:left w:w="0" w:type="dxa"/>
              <w:bottom w:w="90" w:type="dxa"/>
              <w:right w:w="150" w:type="dxa"/>
            </w:tcMar>
            <w:vAlign w:val="bottom"/>
            <w:hideMark/>
          </w:tcPr>
          <w:p w:rsidR="005076C2" w:rsidRPr="0013079D" w:rsidRDefault="005076C2" w:rsidP="005076C2">
            <w:pPr>
              <w:spacing w:after="240" w:line="240" w:lineRule="auto"/>
              <w:jc w:val="center"/>
              <w:textAlignment w:val="baseline"/>
              <w:rPr>
                <w:rFonts w:ascii="Arial" w:eastAsia="Times New Roman" w:hAnsi="Arial" w:cs="Arial"/>
                <w:color w:val="000000" w:themeColor="text1"/>
                <w:sz w:val="24"/>
                <w:szCs w:val="24"/>
              </w:rPr>
            </w:pPr>
            <w:r w:rsidRPr="0013079D">
              <w:rPr>
                <w:rFonts w:ascii="Arial" w:eastAsia="Times New Roman" w:hAnsi="Arial" w:cs="Arial"/>
                <w:i/>
                <w:iCs/>
                <w:color w:val="000000" w:themeColor="text1"/>
                <w:sz w:val="24"/>
                <w:szCs w:val="24"/>
                <w:bdr w:val="none" w:sz="0" w:space="0" w:color="auto" w:frame="1"/>
              </w:rPr>
              <w:t>Electricity demand on a hot summer day.</w:t>
            </w:r>
          </w:p>
        </w:tc>
      </w:tr>
    </w:tbl>
    <w:p w:rsidR="005579CE"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b/>
          <w:bCs/>
          <w:color w:val="000000" w:themeColor="text1"/>
          <w:sz w:val="24"/>
          <w:szCs w:val="24"/>
          <w:bdr w:val="none" w:sz="0" w:space="0" w:color="auto" w:frame="1"/>
        </w:rPr>
        <w:t>Baseload vs. Peak Demand</w:t>
      </w:r>
    </w:p>
    <w:p w:rsidR="005579CE"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color w:val="000000" w:themeColor="text1"/>
          <w:sz w:val="24"/>
          <w:szCs w:val="24"/>
        </w:rPr>
        <w:t>The constant steady demand for electricity is called baseload demand. In Ontario the baseload demand for electricity is around 12,000</w:t>
      </w:r>
      <w:r w:rsidR="008B5B46">
        <w:rPr>
          <w:rFonts w:ascii="Arial" w:eastAsia="Times New Roman" w:hAnsi="Arial" w:cs="Arial"/>
          <w:color w:val="000000" w:themeColor="text1"/>
          <w:sz w:val="24"/>
          <w:szCs w:val="24"/>
        </w:rPr>
        <w:t>-</w:t>
      </w:r>
      <w:r w:rsidRPr="0013079D">
        <w:rPr>
          <w:rFonts w:ascii="Arial" w:eastAsia="Times New Roman" w:hAnsi="Arial" w:cs="Arial"/>
          <w:color w:val="000000" w:themeColor="text1"/>
          <w:sz w:val="24"/>
          <w:szCs w:val="24"/>
        </w:rPr>
        <w:t>15,000 megawatts depending on the time of year. Ontario uses nuclear and large hydroelectric stations to meet baseload demand. This is because these types of generating stations can produce electricity at a constant and reliable rate.</w:t>
      </w:r>
    </w:p>
    <w:p w:rsidR="005579CE"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color w:val="000000" w:themeColor="text1"/>
          <w:sz w:val="24"/>
          <w:szCs w:val="24"/>
        </w:rPr>
        <w:t xml:space="preserve">However, the demand for electricity varies throughout the day. Between 4:00 </w:t>
      </w:r>
      <w:r w:rsidR="00D252C6">
        <w:rPr>
          <w:rFonts w:ascii="Arial" w:eastAsia="Times New Roman" w:hAnsi="Arial" w:cs="Arial"/>
          <w:color w:val="000000" w:themeColor="text1"/>
          <w:sz w:val="24"/>
          <w:szCs w:val="24"/>
        </w:rPr>
        <w:t>and</w:t>
      </w:r>
      <w:r w:rsidRPr="0013079D">
        <w:rPr>
          <w:rFonts w:ascii="Arial" w:eastAsia="Times New Roman" w:hAnsi="Arial" w:cs="Arial"/>
          <w:color w:val="000000" w:themeColor="text1"/>
          <w:sz w:val="24"/>
          <w:szCs w:val="24"/>
        </w:rPr>
        <w:t xml:space="preserve"> 7:00 p.m. as people arrive home from work and school and turn on their lights, ovens, televisions and dryers the demand for electricity is usually at its highest. This increase is what we </w:t>
      </w:r>
      <w:proofErr w:type="gramStart"/>
      <w:r w:rsidRPr="0013079D">
        <w:rPr>
          <w:rFonts w:ascii="Arial" w:eastAsia="Times New Roman" w:hAnsi="Arial" w:cs="Arial"/>
          <w:color w:val="000000" w:themeColor="text1"/>
          <w:sz w:val="24"/>
          <w:szCs w:val="24"/>
        </w:rPr>
        <w:t>call</w:t>
      </w:r>
      <w:proofErr w:type="gramEnd"/>
      <w:r w:rsidRPr="0013079D">
        <w:rPr>
          <w:rFonts w:ascii="Arial" w:eastAsia="Times New Roman" w:hAnsi="Arial" w:cs="Arial"/>
          <w:color w:val="000000" w:themeColor="text1"/>
          <w:sz w:val="24"/>
          <w:szCs w:val="24"/>
        </w:rPr>
        <w:t xml:space="preserve"> peak demand. Typically, peak demand in Ontario can be as much as 10,000 megawatts more than baseload demand. On the hottest days of the summer, this number can soar even higher as people turn up their air conditioners to keep cool.</w:t>
      </w:r>
    </w:p>
    <w:p w:rsidR="005076C2"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color w:val="000000" w:themeColor="text1"/>
          <w:sz w:val="24"/>
          <w:szCs w:val="24"/>
        </w:rPr>
        <w:t>To meet the sharp increases in electricity demand throughout the day Ontario uses fossil-</w:t>
      </w:r>
      <w:r w:rsidR="0013079D" w:rsidRPr="0013079D">
        <w:rPr>
          <w:rFonts w:ascii="Arial" w:eastAsia="Times New Roman" w:hAnsi="Arial" w:cs="Arial"/>
          <w:color w:val="000000" w:themeColor="text1"/>
          <w:sz w:val="24"/>
          <w:szCs w:val="24"/>
        </w:rPr>
        <w:t>fueled</w:t>
      </w:r>
      <w:r w:rsidRPr="0013079D">
        <w:rPr>
          <w:rFonts w:ascii="Arial" w:eastAsia="Times New Roman" w:hAnsi="Arial" w:cs="Arial"/>
          <w:color w:val="000000" w:themeColor="text1"/>
          <w:sz w:val="24"/>
          <w:szCs w:val="24"/>
        </w:rPr>
        <w:t xml:space="preserve"> generating stations like coal, oil and natural gas plants as well as smaller hydroelectric stations. These types of generating stations can quickly increase or decrease their power output whereas a nuclear station is less able to vary its electricity output. As well, because electricity from fossil-</w:t>
      </w:r>
      <w:r w:rsidR="0013079D" w:rsidRPr="0013079D">
        <w:rPr>
          <w:rFonts w:ascii="Arial" w:eastAsia="Times New Roman" w:hAnsi="Arial" w:cs="Arial"/>
          <w:color w:val="000000" w:themeColor="text1"/>
          <w:sz w:val="24"/>
          <w:szCs w:val="24"/>
        </w:rPr>
        <w:t>fueled</w:t>
      </w:r>
      <w:r w:rsidRPr="0013079D">
        <w:rPr>
          <w:rFonts w:ascii="Arial" w:eastAsia="Times New Roman" w:hAnsi="Arial" w:cs="Arial"/>
          <w:color w:val="000000" w:themeColor="text1"/>
          <w:sz w:val="24"/>
          <w:szCs w:val="24"/>
        </w:rPr>
        <w:t xml:space="preserve"> sources tends to be more expensive, and has a larger impact on the environment, it is best only to use them when demand exceeds the output of other generating sources.</w:t>
      </w:r>
    </w:p>
    <w:p w:rsidR="005579CE" w:rsidRPr="0013079D" w:rsidRDefault="005579CE" w:rsidP="0013079D">
      <w:pPr>
        <w:spacing w:after="240" w:line="240" w:lineRule="auto"/>
        <w:textAlignment w:val="baseline"/>
        <w:rPr>
          <w:rFonts w:ascii="Arial" w:eastAsia="Times New Roman" w:hAnsi="Arial" w:cs="Arial"/>
          <w:color w:val="000000" w:themeColor="text1"/>
          <w:sz w:val="24"/>
          <w:szCs w:val="24"/>
        </w:rPr>
      </w:pPr>
      <w:r w:rsidRPr="0013079D">
        <w:rPr>
          <w:rFonts w:ascii="Arial" w:eastAsia="Times New Roman" w:hAnsi="Arial" w:cs="Arial"/>
          <w:b/>
          <w:bCs/>
          <w:color w:val="000000" w:themeColor="text1"/>
          <w:sz w:val="24"/>
          <w:szCs w:val="24"/>
          <w:bdr w:val="none" w:sz="0" w:space="0" w:color="auto" w:frame="1"/>
        </w:rPr>
        <w:t>Source:</w:t>
      </w:r>
    </w:p>
    <w:p w:rsidR="005579CE" w:rsidRPr="00D1299F" w:rsidRDefault="00A75DC8" w:rsidP="0013079D">
      <w:pPr>
        <w:spacing w:after="240" w:line="240" w:lineRule="auto"/>
        <w:textAlignment w:val="baseline"/>
        <w:rPr>
          <w:rFonts w:ascii="Arial" w:eastAsia="Times New Roman" w:hAnsi="Arial" w:cs="Arial"/>
          <w:b/>
          <w:color w:val="00A0DF"/>
          <w:sz w:val="24"/>
          <w:szCs w:val="24"/>
        </w:rPr>
      </w:pPr>
      <w:hyperlink r:id="rId9" w:history="1">
        <w:r w:rsidR="005579CE" w:rsidRPr="00D1299F">
          <w:rPr>
            <w:rStyle w:val="Hyperlink"/>
            <w:rFonts w:ascii="Arial" w:eastAsia="Times New Roman" w:hAnsi="Arial" w:cs="Arial"/>
            <w:b/>
            <w:color w:val="00A0DF"/>
            <w:sz w:val="24"/>
            <w:szCs w:val="24"/>
            <w:u w:val="none"/>
          </w:rPr>
          <w:t>Ontario</w:t>
        </w:r>
        <w:r w:rsidR="003021DB" w:rsidRPr="00D1299F">
          <w:rPr>
            <w:rStyle w:val="Hyperlink"/>
            <w:rFonts w:ascii="Arial" w:eastAsia="Times New Roman" w:hAnsi="Arial" w:cs="Arial"/>
            <w:b/>
            <w:color w:val="00A0DF"/>
            <w:sz w:val="24"/>
            <w:szCs w:val="24"/>
            <w:u w:val="none"/>
          </w:rPr>
          <w:t>’s clean power generator – Ontario</w:t>
        </w:r>
        <w:r w:rsidR="005579CE" w:rsidRPr="00D1299F">
          <w:rPr>
            <w:rStyle w:val="Hyperlink"/>
            <w:rFonts w:ascii="Arial" w:eastAsia="Times New Roman" w:hAnsi="Arial" w:cs="Arial"/>
            <w:b/>
            <w:color w:val="00A0DF"/>
            <w:sz w:val="24"/>
            <w:szCs w:val="24"/>
            <w:u w:val="none"/>
          </w:rPr>
          <w:t xml:space="preserve"> Power </w:t>
        </w:r>
        <w:r w:rsidR="005076C2" w:rsidRPr="00D1299F">
          <w:rPr>
            <w:rStyle w:val="Hyperlink"/>
            <w:rFonts w:ascii="Arial" w:eastAsia="Times New Roman" w:hAnsi="Arial" w:cs="Arial"/>
            <w:b/>
            <w:color w:val="00A0DF"/>
            <w:sz w:val="24"/>
            <w:szCs w:val="24"/>
            <w:u w:val="none"/>
          </w:rPr>
          <w:t>G</w:t>
        </w:r>
        <w:r w:rsidR="005579CE" w:rsidRPr="00D1299F">
          <w:rPr>
            <w:rStyle w:val="Hyperlink"/>
            <w:rFonts w:ascii="Arial" w:eastAsia="Times New Roman" w:hAnsi="Arial" w:cs="Arial"/>
            <w:b/>
            <w:color w:val="00A0DF"/>
            <w:sz w:val="24"/>
            <w:szCs w:val="24"/>
            <w:u w:val="none"/>
          </w:rPr>
          <w:t>eneration</w:t>
        </w:r>
      </w:hyperlink>
    </w:p>
    <w:p w:rsidR="009A0623" w:rsidRPr="0013079D" w:rsidRDefault="009A0623" w:rsidP="0013079D">
      <w:pPr>
        <w:spacing w:after="240" w:line="240" w:lineRule="auto"/>
        <w:textAlignment w:val="baseline"/>
        <w:rPr>
          <w:rFonts w:ascii="Arial" w:eastAsia="Times New Roman" w:hAnsi="Arial" w:cs="Arial"/>
          <w:color w:val="000000" w:themeColor="text1"/>
          <w:sz w:val="24"/>
          <w:szCs w:val="24"/>
        </w:rPr>
      </w:pPr>
    </w:p>
    <w:p w:rsidR="00B258A4" w:rsidRPr="0013079D" w:rsidRDefault="00B258A4" w:rsidP="0013079D">
      <w:pPr>
        <w:spacing w:after="240" w:line="240" w:lineRule="auto"/>
        <w:rPr>
          <w:rFonts w:ascii="Arial" w:hAnsi="Arial" w:cs="Arial"/>
          <w:color w:val="000000" w:themeColor="text1"/>
          <w:sz w:val="24"/>
          <w:szCs w:val="24"/>
        </w:rPr>
      </w:pPr>
    </w:p>
    <w:sectPr w:rsidR="00B258A4" w:rsidRPr="0013079D" w:rsidSect="00751DBB">
      <w:headerReference w:type="default" r:id="rId10"/>
      <w:headerReference w:type="first" r:id="rId11"/>
      <w:pgSz w:w="12240" w:h="15840"/>
      <w:pgMar w:top="1728" w:right="720" w:bottom="2074" w:left="720" w:header="40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1DBB" w:rsidRDefault="00751DBB" w:rsidP="00751DBB">
      <w:pPr>
        <w:spacing w:after="0" w:line="240" w:lineRule="auto"/>
      </w:pPr>
      <w:r>
        <w:separator/>
      </w:r>
    </w:p>
  </w:endnote>
  <w:endnote w:type="continuationSeparator" w:id="0">
    <w:p w:rsidR="00751DBB" w:rsidRDefault="00751DBB" w:rsidP="00751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1DBB" w:rsidRDefault="00751DBB" w:rsidP="00751DBB">
      <w:pPr>
        <w:spacing w:after="0" w:line="240" w:lineRule="auto"/>
      </w:pPr>
      <w:r>
        <w:separator/>
      </w:r>
    </w:p>
  </w:footnote>
  <w:footnote w:type="continuationSeparator" w:id="0">
    <w:p w:rsidR="00751DBB" w:rsidRDefault="00751DBB" w:rsidP="00751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DBB" w:rsidRPr="00773CBB" w:rsidRDefault="00751DBB" w:rsidP="00751DBB">
    <w:pPr>
      <w:pStyle w:val="Header"/>
      <w:framePr w:wrap="around" w:vAnchor="text" w:hAnchor="page" w:x="11280" w:y="1"/>
      <w:rPr>
        <w:rStyle w:val="PageNumber"/>
        <w:rFonts w:ascii="Arial" w:hAnsi="Arial" w:cs="Arial"/>
        <w:b/>
        <w:color w:val="FFFFFF" w:themeColor="background1"/>
        <w:position w:val="-10"/>
      </w:rPr>
    </w:pPr>
    <w:r w:rsidRPr="00773CBB">
      <w:rPr>
        <w:rStyle w:val="PageNumber"/>
        <w:rFonts w:ascii="Arial" w:hAnsi="Arial" w:cs="Arial"/>
        <w:b/>
        <w:color w:val="FFFFFF" w:themeColor="background1"/>
      </w:rPr>
      <w:fldChar w:fldCharType="begin"/>
    </w:r>
    <w:r w:rsidRPr="00773CBB">
      <w:rPr>
        <w:rStyle w:val="PageNumber"/>
        <w:rFonts w:ascii="Arial" w:hAnsi="Arial" w:cs="Arial"/>
        <w:b/>
        <w:color w:val="FFFFFF" w:themeColor="background1"/>
      </w:rPr>
      <w:instrText xml:space="preserve">PAGE  </w:instrText>
    </w:r>
    <w:r w:rsidRPr="00773CBB">
      <w:rPr>
        <w:rStyle w:val="PageNumber"/>
        <w:rFonts w:ascii="Arial" w:hAnsi="Arial" w:cs="Arial"/>
        <w:b/>
        <w:color w:val="FFFFFF" w:themeColor="background1"/>
      </w:rPr>
      <w:fldChar w:fldCharType="separate"/>
    </w:r>
    <w:r w:rsidRPr="00773CBB">
      <w:rPr>
        <w:rStyle w:val="PageNumber"/>
        <w:rFonts w:ascii="Arial" w:hAnsi="Arial" w:cs="Arial"/>
        <w:b/>
        <w:color w:val="FFFFFF" w:themeColor="background1"/>
      </w:rPr>
      <w:t>2</w:t>
    </w:r>
    <w:r w:rsidRPr="00773CBB">
      <w:rPr>
        <w:rStyle w:val="PageNumber"/>
        <w:rFonts w:ascii="Arial" w:hAnsi="Arial" w:cs="Arial"/>
        <w:b/>
        <w:color w:val="FFFFFF" w:themeColor="background1"/>
      </w:rPr>
      <w:fldChar w:fldCharType="end"/>
    </w:r>
  </w:p>
  <w:p w:rsidR="00751DBB" w:rsidRDefault="006A384B" w:rsidP="00751DBB">
    <w:pPr>
      <w:pStyle w:val="h1inside"/>
    </w:pPr>
    <w:r>
      <w:rPr>
        <w:rFonts w:ascii="Arial" w:hAnsi="Arial" w:cs="Arial"/>
        <w:color w:val="000000" w:themeColor="text1"/>
        <w:spacing w:val="0"/>
        <w:sz w:val="22"/>
        <w:szCs w:val="22"/>
      </w:rPr>
      <w:t>BLM</w:t>
    </w:r>
    <w:r w:rsidR="009A0623">
      <w:rPr>
        <w:rFonts w:ascii="Arial" w:hAnsi="Arial" w:cs="Arial"/>
        <w:color w:val="000000" w:themeColor="text1"/>
        <w:spacing w:val="0"/>
        <w:sz w:val="22"/>
        <w:szCs w:val="22"/>
      </w:rPr>
      <w:t xml:space="preserve"> </w:t>
    </w:r>
    <w:r w:rsidR="00751DBB" w:rsidRPr="00751DBB">
      <w:rPr>
        <w:rFonts w:ascii="Arial" w:hAnsi="Arial" w:cs="Arial"/>
        <w:color w:val="000000" w:themeColor="text1"/>
        <w:spacing w:val="0"/>
        <w:sz w:val="22"/>
        <w:szCs w:val="22"/>
      </w:rPr>
      <w:t>– Baseload vs. Peak Demand</w:t>
    </w:r>
    <w:r w:rsidR="00751DBB">
      <w:rPr>
        <w:noProof/>
      </w:rPr>
      <w:drawing>
        <wp:anchor distT="0" distB="0" distL="114300" distR="114300" simplePos="0" relativeHeight="251662336" behindDoc="1" locked="0" layoutInCell="1" allowOverlap="1" wp14:anchorId="1E63AAAF" wp14:editId="7097C407">
          <wp:simplePos x="0" y="0"/>
          <wp:positionH relativeFrom="page">
            <wp:posOffset>0</wp:posOffset>
          </wp:positionH>
          <wp:positionV relativeFrom="page">
            <wp:posOffset>0</wp:posOffset>
          </wp:positionV>
          <wp:extent cx="7771765" cy="10058400"/>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A-254] TeachNuclear Lesson Plan Word Template Header BG secondary.jpg"/>
                  <pic:cNvPicPr/>
                </pic:nvPicPr>
                <pic:blipFill>
                  <a:blip r:embed="rId1">
                    <a:extLst>
                      <a:ext uri="{28A0092B-C50C-407E-A947-70E740481C1C}">
                        <a14:useLocalDpi xmlns:a14="http://schemas.microsoft.com/office/drawing/2010/main" val="0"/>
                      </a:ext>
                    </a:extLst>
                  </a:blip>
                  <a:stretch>
                    <a:fillRect/>
                  </a:stretch>
                </pic:blipFill>
                <pic:spPr>
                  <a:xfrm>
                    <a:off x="0" y="0"/>
                    <a:ext cx="7771765"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1DBB" w:rsidRPr="00751DBB" w:rsidRDefault="006A384B" w:rsidP="00751DBB">
    <w:pPr>
      <w:pStyle w:val="Header"/>
      <w:rPr>
        <w:rFonts w:ascii="Arial" w:hAnsi="Arial" w:cs="Arial"/>
      </w:rPr>
    </w:pPr>
    <w:r>
      <w:rPr>
        <w:rFonts w:ascii="Arial" w:hAnsi="Arial" w:cs="Arial"/>
        <w:b/>
        <w:color w:val="FFFFFF"/>
        <w:sz w:val="32"/>
        <w:szCs w:val="32"/>
      </w:rPr>
      <w:t>BLM</w:t>
    </w:r>
    <w:r w:rsidR="00751DBB" w:rsidRPr="00751DBB">
      <w:rPr>
        <w:rFonts w:ascii="Arial" w:hAnsi="Arial" w:cs="Arial"/>
        <w:b/>
        <w:color w:val="FFFFFF"/>
        <w:sz w:val="32"/>
        <w:szCs w:val="32"/>
      </w:rPr>
      <w:t xml:space="preserve"> – </w:t>
    </w:r>
    <w:r w:rsidR="00751DBB" w:rsidRPr="00751DBB">
      <w:rPr>
        <w:rFonts w:ascii="Arial" w:hAnsi="Arial" w:cs="Arial"/>
        <w:noProof/>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400" cy="100577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DBB" w:rsidRPr="00751DBB">
      <w:rPr>
        <w:rFonts w:ascii="Arial" w:hAnsi="Arial" w:cs="Arial"/>
        <w:b/>
        <w:color w:val="FFFFFF"/>
        <w:sz w:val="32"/>
        <w:szCs w:val="32"/>
      </w:rPr>
      <w:t>Baseload vs. Peak Demand</w:t>
    </w:r>
  </w:p>
  <w:p w:rsidR="00751DBB" w:rsidRDefault="00751DBB">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77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7E6D8C"/>
    <w:multiLevelType w:val="multilevel"/>
    <w:tmpl w:val="C53A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0426C0"/>
    <w:multiLevelType w:val="multilevel"/>
    <w:tmpl w:val="7DE09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406FB3"/>
    <w:multiLevelType w:val="multilevel"/>
    <w:tmpl w:val="DCE49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9CE"/>
    <w:rsid w:val="0013079D"/>
    <w:rsid w:val="002939D7"/>
    <w:rsid w:val="003021DB"/>
    <w:rsid w:val="005076C2"/>
    <w:rsid w:val="005579CE"/>
    <w:rsid w:val="006A384B"/>
    <w:rsid w:val="00751DBB"/>
    <w:rsid w:val="00773CBB"/>
    <w:rsid w:val="008B5B46"/>
    <w:rsid w:val="009A0623"/>
    <w:rsid w:val="009C6F64"/>
    <w:rsid w:val="00A75DC8"/>
    <w:rsid w:val="00B258A4"/>
    <w:rsid w:val="00D1299F"/>
    <w:rsid w:val="00D252C6"/>
    <w:rsid w:val="00D36BB6"/>
    <w:rsid w:val="00D40811"/>
    <w:rsid w:val="00DA1DCB"/>
    <w:rsid w:val="00E16425"/>
    <w:rsid w:val="00E902E7"/>
    <w:rsid w:val="00F767AD"/>
    <w:rsid w:val="00FB157D"/>
    <w:rsid w:val="00FC2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3C3EC36"/>
  <w15:chartTrackingRefBased/>
  <w15:docId w15:val="{F6112E80-AE12-4EDA-BDCF-1B4818D7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5579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5579C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9C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579CE"/>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579CE"/>
    <w:rPr>
      <w:color w:val="0000FF"/>
      <w:u w:val="single"/>
    </w:rPr>
  </w:style>
  <w:style w:type="character" w:customStyle="1" w:styleId="wpmega-link-title">
    <w:name w:val="wpmega-link-title"/>
    <w:basedOn w:val="DefaultParagraphFont"/>
    <w:rsid w:val="005579CE"/>
  </w:style>
  <w:style w:type="paragraph" w:styleId="z-TopofForm">
    <w:name w:val="HTML Top of Form"/>
    <w:basedOn w:val="Normal"/>
    <w:next w:val="Normal"/>
    <w:link w:val="z-TopofFormChar"/>
    <w:hidden/>
    <w:uiPriority w:val="99"/>
    <w:semiHidden/>
    <w:unhideWhenUsed/>
    <w:rsid w:val="005579C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579C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579C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579CE"/>
    <w:rPr>
      <w:rFonts w:ascii="Arial" w:eastAsia="Times New Roman" w:hAnsi="Arial" w:cs="Arial"/>
      <w:vanish/>
      <w:sz w:val="16"/>
      <w:szCs w:val="16"/>
    </w:rPr>
  </w:style>
  <w:style w:type="paragraph" w:customStyle="1" w:styleId="text-body-blue">
    <w:name w:val="text-body-blue"/>
    <w:basedOn w:val="Normal"/>
    <w:rsid w:val="005579C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579CE"/>
    <w:rPr>
      <w:b/>
      <w:bCs/>
    </w:rPr>
  </w:style>
  <w:style w:type="paragraph" w:styleId="NormalWeb">
    <w:name w:val="Normal (Web)"/>
    <w:basedOn w:val="Normal"/>
    <w:uiPriority w:val="99"/>
    <w:semiHidden/>
    <w:unhideWhenUsed/>
    <w:rsid w:val="005579C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79CE"/>
    <w:rPr>
      <w:i/>
      <w:iCs/>
    </w:rPr>
  </w:style>
  <w:style w:type="character" w:customStyle="1" w:styleId="edit-link">
    <w:name w:val="edit-link"/>
    <w:basedOn w:val="DefaultParagraphFont"/>
    <w:rsid w:val="005579CE"/>
  </w:style>
  <w:style w:type="character" w:customStyle="1" w:styleId="screen-reader-text">
    <w:name w:val="screen-reader-text"/>
    <w:basedOn w:val="DefaultParagraphFont"/>
    <w:rsid w:val="005579CE"/>
  </w:style>
  <w:style w:type="character" w:customStyle="1" w:styleId="ab-label">
    <w:name w:val="ab-label"/>
    <w:basedOn w:val="DefaultParagraphFont"/>
    <w:rsid w:val="005579CE"/>
  </w:style>
  <w:style w:type="character" w:customStyle="1" w:styleId="display-name">
    <w:name w:val="display-name"/>
    <w:basedOn w:val="DefaultParagraphFont"/>
    <w:rsid w:val="005579CE"/>
  </w:style>
  <w:style w:type="paragraph" w:styleId="Header">
    <w:name w:val="header"/>
    <w:basedOn w:val="Normal"/>
    <w:link w:val="HeaderChar"/>
    <w:uiPriority w:val="99"/>
    <w:unhideWhenUsed/>
    <w:rsid w:val="00751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DBB"/>
  </w:style>
  <w:style w:type="paragraph" w:styleId="Footer">
    <w:name w:val="footer"/>
    <w:basedOn w:val="Normal"/>
    <w:link w:val="FooterChar"/>
    <w:uiPriority w:val="99"/>
    <w:unhideWhenUsed/>
    <w:rsid w:val="00751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DBB"/>
  </w:style>
  <w:style w:type="paragraph" w:customStyle="1" w:styleId="h1inside">
    <w:name w:val="h1 inside"/>
    <w:basedOn w:val="Normal"/>
    <w:uiPriority w:val="99"/>
    <w:rsid w:val="00751DBB"/>
    <w:pPr>
      <w:widowControl w:val="0"/>
      <w:suppressAutoHyphens/>
      <w:autoSpaceDE w:val="0"/>
      <w:autoSpaceDN w:val="0"/>
      <w:adjustRightInd w:val="0"/>
      <w:spacing w:after="0" w:line="240" w:lineRule="atLeast"/>
      <w:textAlignment w:val="center"/>
    </w:pPr>
    <w:rPr>
      <w:rFonts w:ascii="DINPro-Bold" w:eastAsiaTheme="minorEastAsia" w:hAnsi="DINPro-Bold" w:cs="DINPro-Bold"/>
      <w:b/>
      <w:bCs/>
      <w:color w:val="000000"/>
      <w:spacing w:val="-10"/>
      <w:sz w:val="20"/>
      <w:szCs w:val="20"/>
    </w:rPr>
  </w:style>
  <w:style w:type="character" w:styleId="PageNumber">
    <w:name w:val="page number"/>
    <w:basedOn w:val="DefaultParagraphFont"/>
    <w:uiPriority w:val="99"/>
    <w:semiHidden/>
    <w:unhideWhenUsed/>
    <w:rsid w:val="00751DBB"/>
  </w:style>
  <w:style w:type="character" w:styleId="UnresolvedMention">
    <w:name w:val="Unresolved Mention"/>
    <w:basedOn w:val="DefaultParagraphFont"/>
    <w:uiPriority w:val="99"/>
    <w:semiHidden/>
    <w:unhideWhenUsed/>
    <w:rsid w:val="00FC2831"/>
    <w:rPr>
      <w:color w:val="605E5C"/>
      <w:shd w:val="clear" w:color="auto" w:fill="E1DFDD"/>
    </w:rPr>
  </w:style>
  <w:style w:type="character" w:styleId="FollowedHyperlink">
    <w:name w:val="FollowedHyperlink"/>
    <w:basedOn w:val="DefaultParagraphFont"/>
    <w:uiPriority w:val="99"/>
    <w:semiHidden/>
    <w:unhideWhenUsed/>
    <w:rsid w:val="003021DB"/>
    <w:rPr>
      <w:color w:val="954F72" w:themeColor="followedHyperlink"/>
      <w:u w:val="single"/>
    </w:rPr>
  </w:style>
  <w:style w:type="paragraph" w:styleId="BalloonText">
    <w:name w:val="Balloon Text"/>
    <w:basedOn w:val="Normal"/>
    <w:link w:val="BalloonTextChar"/>
    <w:uiPriority w:val="99"/>
    <w:semiHidden/>
    <w:unhideWhenUsed/>
    <w:rsid w:val="00D12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9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875047">
      <w:bodyDiv w:val="1"/>
      <w:marLeft w:val="0"/>
      <w:marRight w:val="0"/>
      <w:marTop w:val="0"/>
      <w:marBottom w:val="0"/>
      <w:divBdr>
        <w:top w:val="none" w:sz="0" w:space="0" w:color="auto"/>
        <w:left w:val="none" w:sz="0" w:space="0" w:color="auto"/>
        <w:bottom w:val="none" w:sz="0" w:space="0" w:color="auto"/>
        <w:right w:val="none" w:sz="0" w:space="0" w:color="auto"/>
      </w:divBdr>
      <w:divsChild>
        <w:div w:id="307101804">
          <w:marLeft w:val="0"/>
          <w:marRight w:val="0"/>
          <w:marTop w:val="0"/>
          <w:marBottom w:val="0"/>
          <w:divBdr>
            <w:top w:val="none" w:sz="0" w:space="0" w:color="auto"/>
            <w:left w:val="none" w:sz="0" w:space="0" w:color="auto"/>
            <w:bottom w:val="none" w:sz="0" w:space="0" w:color="auto"/>
            <w:right w:val="none" w:sz="0" w:space="0" w:color="auto"/>
          </w:divBdr>
          <w:divsChild>
            <w:div w:id="1452361883">
              <w:marLeft w:val="0"/>
              <w:marRight w:val="0"/>
              <w:marTop w:val="0"/>
              <w:marBottom w:val="300"/>
              <w:divBdr>
                <w:top w:val="none" w:sz="0" w:space="0" w:color="auto"/>
                <w:left w:val="none" w:sz="0" w:space="0" w:color="auto"/>
                <w:bottom w:val="none" w:sz="0" w:space="0" w:color="auto"/>
                <w:right w:val="none" w:sz="0" w:space="0" w:color="auto"/>
              </w:divBdr>
              <w:divsChild>
                <w:div w:id="1151678043">
                  <w:marLeft w:val="0"/>
                  <w:marRight w:val="0"/>
                  <w:marTop w:val="180"/>
                  <w:marBottom w:val="0"/>
                  <w:divBdr>
                    <w:top w:val="none" w:sz="0" w:space="0" w:color="auto"/>
                    <w:left w:val="none" w:sz="0" w:space="0" w:color="auto"/>
                    <w:bottom w:val="none" w:sz="0" w:space="0" w:color="auto"/>
                    <w:right w:val="none" w:sz="0" w:space="0" w:color="auto"/>
                  </w:divBdr>
                  <w:divsChild>
                    <w:div w:id="71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963531">
          <w:marLeft w:val="0"/>
          <w:marRight w:val="0"/>
          <w:marTop w:val="0"/>
          <w:marBottom w:val="0"/>
          <w:divBdr>
            <w:top w:val="none" w:sz="0" w:space="0" w:color="auto"/>
            <w:left w:val="none" w:sz="0" w:space="0" w:color="auto"/>
            <w:bottom w:val="none" w:sz="0" w:space="0" w:color="auto"/>
            <w:right w:val="none" w:sz="0" w:space="0" w:color="auto"/>
          </w:divBdr>
          <w:divsChild>
            <w:div w:id="1775393722">
              <w:marLeft w:val="0"/>
              <w:marRight w:val="0"/>
              <w:marTop w:val="0"/>
              <w:marBottom w:val="0"/>
              <w:divBdr>
                <w:top w:val="none" w:sz="0" w:space="0" w:color="auto"/>
                <w:left w:val="none" w:sz="0" w:space="0" w:color="auto"/>
                <w:bottom w:val="none" w:sz="0" w:space="0" w:color="auto"/>
                <w:right w:val="none" w:sz="0" w:space="0" w:color="auto"/>
              </w:divBdr>
              <w:divsChild>
                <w:div w:id="756098997">
                  <w:marLeft w:val="0"/>
                  <w:marRight w:val="0"/>
                  <w:marTop w:val="0"/>
                  <w:marBottom w:val="0"/>
                  <w:divBdr>
                    <w:top w:val="single" w:sz="6" w:space="0" w:color="000000"/>
                    <w:left w:val="single" w:sz="6" w:space="0" w:color="000000"/>
                    <w:bottom w:val="single" w:sz="6" w:space="0" w:color="000000"/>
                    <w:right w:val="single" w:sz="6" w:space="0" w:color="000000"/>
                  </w:divBdr>
                  <w:divsChild>
                    <w:div w:id="1094934101">
                      <w:marLeft w:val="0"/>
                      <w:marRight w:val="0"/>
                      <w:marTop w:val="0"/>
                      <w:marBottom w:val="0"/>
                      <w:divBdr>
                        <w:top w:val="none" w:sz="0" w:space="0" w:color="auto"/>
                        <w:left w:val="none" w:sz="0" w:space="0" w:color="auto"/>
                        <w:bottom w:val="none" w:sz="0" w:space="0" w:color="auto"/>
                        <w:right w:val="none" w:sz="0" w:space="0" w:color="auto"/>
                      </w:divBdr>
                    </w:div>
                    <w:div w:id="2131970372">
                      <w:marLeft w:val="0"/>
                      <w:marRight w:val="0"/>
                      <w:marTop w:val="0"/>
                      <w:marBottom w:val="0"/>
                      <w:divBdr>
                        <w:top w:val="none" w:sz="0" w:space="0" w:color="auto"/>
                        <w:left w:val="none" w:sz="0" w:space="0" w:color="auto"/>
                        <w:bottom w:val="none" w:sz="0" w:space="0" w:color="auto"/>
                        <w:right w:val="none" w:sz="0" w:space="0" w:color="auto"/>
                      </w:divBdr>
                    </w:div>
                    <w:div w:id="11998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23752">
              <w:marLeft w:val="0"/>
              <w:marRight w:val="0"/>
              <w:marTop w:val="0"/>
              <w:marBottom w:val="0"/>
              <w:divBdr>
                <w:top w:val="none" w:sz="0" w:space="0" w:color="auto"/>
                <w:left w:val="none" w:sz="0" w:space="0" w:color="auto"/>
                <w:bottom w:val="none" w:sz="0" w:space="0" w:color="auto"/>
                <w:right w:val="none" w:sz="0" w:space="0" w:color="auto"/>
              </w:divBdr>
              <w:divsChild>
                <w:div w:id="127673575">
                  <w:marLeft w:val="150"/>
                  <w:marRight w:val="0"/>
                  <w:marTop w:val="0"/>
                  <w:marBottom w:val="150"/>
                  <w:divBdr>
                    <w:top w:val="none" w:sz="0" w:space="0" w:color="auto"/>
                    <w:left w:val="none" w:sz="0" w:space="0" w:color="auto"/>
                    <w:bottom w:val="none" w:sz="0" w:space="0" w:color="auto"/>
                    <w:right w:val="none" w:sz="0" w:space="0" w:color="auto"/>
                  </w:divBdr>
                </w:div>
                <w:div w:id="1206677475">
                  <w:marLeft w:val="0"/>
                  <w:marRight w:val="-4500"/>
                  <w:marTop w:val="0"/>
                  <w:marBottom w:val="0"/>
                  <w:divBdr>
                    <w:top w:val="none" w:sz="0" w:space="0" w:color="auto"/>
                    <w:left w:val="none" w:sz="0" w:space="0" w:color="auto"/>
                    <w:bottom w:val="none" w:sz="0" w:space="0" w:color="auto"/>
                    <w:right w:val="none" w:sz="0" w:space="0" w:color="auto"/>
                  </w:divBdr>
                  <w:divsChild>
                    <w:div w:id="603417763">
                      <w:marLeft w:val="150"/>
                      <w:marRight w:val="3750"/>
                      <w:marTop w:val="0"/>
                      <w:marBottom w:val="0"/>
                      <w:divBdr>
                        <w:top w:val="none" w:sz="0" w:space="0" w:color="auto"/>
                        <w:left w:val="none" w:sz="0" w:space="0" w:color="auto"/>
                        <w:bottom w:val="none" w:sz="0" w:space="0" w:color="auto"/>
                        <w:right w:val="none" w:sz="0" w:space="0" w:color="auto"/>
                      </w:divBdr>
                      <w:divsChild>
                        <w:div w:id="136440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40059">
                  <w:marLeft w:val="0"/>
                  <w:marRight w:val="0"/>
                  <w:marTop w:val="0"/>
                  <w:marBottom w:val="0"/>
                  <w:divBdr>
                    <w:top w:val="none" w:sz="0" w:space="0" w:color="auto"/>
                    <w:left w:val="none" w:sz="0" w:space="0" w:color="auto"/>
                    <w:bottom w:val="none" w:sz="0" w:space="0" w:color="auto"/>
                    <w:right w:val="none" w:sz="0" w:space="0" w:color="auto"/>
                  </w:divBdr>
                  <w:divsChild>
                    <w:div w:id="206448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2225">
          <w:marLeft w:val="0"/>
          <w:marRight w:val="0"/>
          <w:marTop w:val="0"/>
          <w:marBottom w:val="0"/>
          <w:divBdr>
            <w:top w:val="none" w:sz="0" w:space="0" w:color="auto"/>
            <w:left w:val="none" w:sz="0" w:space="0" w:color="auto"/>
            <w:bottom w:val="none" w:sz="0" w:space="0" w:color="auto"/>
            <w:right w:val="none" w:sz="0" w:space="0" w:color="auto"/>
          </w:divBdr>
        </w:div>
        <w:div w:id="1829322501">
          <w:marLeft w:val="0"/>
          <w:marRight w:val="0"/>
          <w:marTop w:val="0"/>
          <w:marBottom w:val="0"/>
          <w:divBdr>
            <w:top w:val="none" w:sz="0" w:space="0" w:color="auto"/>
            <w:left w:val="none" w:sz="0" w:space="0" w:color="auto"/>
            <w:bottom w:val="none" w:sz="0" w:space="0" w:color="auto"/>
            <w:right w:val="none" w:sz="0" w:space="0" w:color="auto"/>
          </w:divBdr>
        </w:div>
        <w:div w:id="838236476">
          <w:marLeft w:val="0"/>
          <w:marRight w:val="0"/>
          <w:marTop w:val="0"/>
          <w:marBottom w:val="0"/>
          <w:divBdr>
            <w:top w:val="none" w:sz="0" w:space="0" w:color="auto"/>
            <w:left w:val="none" w:sz="0" w:space="0" w:color="auto"/>
            <w:bottom w:val="none" w:sz="0" w:space="0" w:color="auto"/>
            <w:right w:val="none" w:sz="0" w:space="0" w:color="auto"/>
          </w:divBdr>
          <w:divsChild>
            <w:div w:id="1443693556">
              <w:marLeft w:val="0"/>
              <w:marRight w:val="0"/>
              <w:marTop w:val="0"/>
              <w:marBottom w:val="0"/>
              <w:divBdr>
                <w:top w:val="none" w:sz="0" w:space="0" w:color="auto"/>
                <w:left w:val="none" w:sz="0" w:space="0" w:color="auto"/>
                <w:bottom w:val="none" w:sz="0" w:space="0" w:color="auto"/>
                <w:right w:val="none" w:sz="0" w:space="0" w:color="auto"/>
              </w:divBdr>
              <w:divsChild>
                <w:div w:id="1476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g.com/Pages/hom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James</dc:creator>
  <cp:keywords/>
  <dc:description/>
  <cp:lastModifiedBy>Emily James</cp:lastModifiedBy>
  <cp:revision>22</cp:revision>
  <dcterms:created xsi:type="dcterms:W3CDTF">2019-02-06T14:50:00Z</dcterms:created>
  <dcterms:modified xsi:type="dcterms:W3CDTF">2019-06-27T13:06:00Z</dcterms:modified>
</cp:coreProperties>
</file>