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24D3B" w14:textId="77777777" w:rsidR="002306EC" w:rsidRPr="002B10CA" w:rsidRDefault="002306EC" w:rsidP="002306EC">
      <w:r>
        <w:t xml:space="preserve">Nom : ____________________________    Date : _________________    Classe : </w:t>
      </w:r>
      <w:bookmarkStart w:id="0" w:name="_Hlk879007"/>
      <w:r>
        <w:t>______________</w:t>
      </w:r>
      <w:bookmarkEnd w:id="0"/>
    </w:p>
    <w:p w14:paraId="5C99D62E" w14:textId="77777777" w:rsidR="000B71D8" w:rsidRPr="00121DC3" w:rsidRDefault="000B71D8">
      <w:pPr>
        <w:rPr>
          <w:b/>
          <w:i/>
          <w:color w:val="0000C0"/>
        </w:rPr>
      </w:pPr>
    </w:p>
    <w:p w14:paraId="14BA8565" w14:textId="77777777" w:rsidR="000B71D8" w:rsidRPr="005B7086" w:rsidRDefault="0058164E">
      <w:pPr>
        <w:rPr>
          <w:b/>
          <w:i/>
          <w:color w:val="00A0DF"/>
        </w:rPr>
      </w:pPr>
      <w:r>
        <w:rPr>
          <w:b/>
          <w:i/>
          <w:color w:val="00A0DF"/>
          <w:sz w:val="28"/>
          <w:szCs w:val="28"/>
        </w:rPr>
        <w:t>Travail individuel sur l’irradiation des aliments</w:t>
      </w:r>
    </w:p>
    <w:p w14:paraId="529C2FA2" w14:textId="77777777" w:rsidR="007B4FA3" w:rsidRPr="00121DC3" w:rsidRDefault="007B4FA3">
      <w:pPr>
        <w:rPr>
          <w:color w:val="0000C0"/>
        </w:rPr>
      </w:pPr>
    </w:p>
    <w:p w14:paraId="4CDC3FAE" w14:textId="77777777" w:rsidR="003832F7" w:rsidRPr="001E5803" w:rsidRDefault="0058164E" w:rsidP="003832F7">
      <w:pPr>
        <w:rPr>
          <w:b/>
          <w:bCs/>
          <w:i/>
          <w:iCs/>
        </w:rPr>
      </w:pPr>
      <w:r>
        <w:rPr>
          <w:b/>
          <w:bCs/>
          <w:i/>
          <w:iCs/>
        </w:rPr>
        <w:t xml:space="preserve">Date de remise du devoir : </w:t>
      </w:r>
      <w:r>
        <w:t>_______________________________________</w:t>
      </w:r>
    </w:p>
    <w:p w14:paraId="3883CA48" w14:textId="77777777" w:rsidR="003E1471" w:rsidRPr="00805ECD" w:rsidRDefault="00D56CC5" w:rsidP="00805ECD">
      <w:pPr>
        <w:rPr>
          <w:b/>
          <w:bCs/>
          <w:i/>
          <w:iCs/>
        </w:rPr>
      </w:pPr>
      <w:r>
        <w:rPr>
          <w:rFonts w:ascii="Microsoft Sans Serif" w:hAnsi="Microsoft Sans Serif"/>
          <w:noProof/>
          <w:color w:val="000000"/>
        </w:rPr>
        <mc:AlternateContent>
          <mc:Choice Requires="wps">
            <w:drawing>
              <wp:anchor distT="0" distB="0" distL="114300" distR="114300" simplePos="0" relativeHeight="251657728" behindDoc="1" locked="0" layoutInCell="1" allowOverlap="1" wp14:anchorId="60ACF093" wp14:editId="65962ACA">
                <wp:simplePos x="0" y="0"/>
                <wp:positionH relativeFrom="column">
                  <wp:posOffset>0</wp:posOffset>
                </wp:positionH>
                <wp:positionV relativeFrom="paragraph">
                  <wp:posOffset>222885</wp:posOffset>
                </wp:positionV>
                <wp:extent cx="6858000" cy="1000125"/>
                <wp:effectExtent l="0" t="0" r="0" b="31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1000125"/>
                        </a:xfrm>
                        <a:prstGeom prst="rect">
                          <a:avLst/>
                        </a:prstGeom>
                        <a:noFill/>
                        <a:ln w="12700">
                          <a:solidFill>
                            <a:srgbClr val="00A0DF"/>
                          </a:solidFill>
                          <a:prstDash val="dash"/>
                          <a:miter lim="800000"/>
                          <a:headEnd/>
                          <a:tailEnd/>
                        </a:ln>
                        <a:extLst>
                          <a:ext uri="{909E8E84-426E-40DD-AFC4-6F175D3DCCD1}">
                            <a14:hiddenFill xmlns:a14="http://schemas.microsoft.com/office/drawing/2010/main">
                              <a:solidFill>
                                <a:srgbClr val="C7E9F7"/>
                              </a:solidFill>
                            </a14:hiddenFill>
                          </a:ext>
                        </a:extLst>
                      </wps:spPr>
                      <wps:txbx>
                        <w:txbxContent>
                          <w:p w14:paraId="7BC79F60" w14:textId="77777777" w:rsidR="006278E5" w:rsidRPr="000A1BC4" w:rsidRDefault="0058164E" w:rsidP="007B4FA3">
                            <w:pPr>
                              <w:rPr>
                                <w:rFonts w:cs="Arial"/>
                                <w:b/>
                                <w:i/>
                                <w:color w:val="000000"/>
                                <w:szCs w:val="22"/>
                              </w:rPr>
                            </w:pPr>
                            <w:r>
                              <w:rPr>
                                <w:b/>
                                <w:i/>
                                <w:color w:val="000000"/>
                                <w:szCs w:val="22"/>
                              </w:rPr>
                              <w:t>Qu’est-ce qu’un texte d’opinion?</w:t>
                            </w:r>
                          </w:p>
                          <w:p w14:paraId="343A1345" w14:textId="77777777" w:rsidR="006278E5" w:rsidRPr="00805ECD" w:rsidRDefault="0058164E" w:rsidP="007B4FA3">
                            <w:pPr>
                              <w:rPr>
                                <w:rFonts w:cs="Arial"/>
                                <w:szCs w:val="22"/>
                              </w:rPr>
                            </w:pPr>
                            <w:r>
                              <w:rPr>
                                <w:color w:val="000000"/>
                                <w:szCs w:val="22"/>
                              </w:rPr>
                              <w:t>En règle générale, la page d’un journal qui fait face à la page éditoriale contient des textes d’opinion. Il s’agit d’articles signés par des observateurs qui expriment leur opinion personnelle. Le texte d’opinion constitue un moyen de faire connaître son point de vue sur une question, de proposer des solutions et de demander l’appui de la collectivité.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CF093" id="_x0000_t202" coordsize="21600,21600" o:spt="202" path="m,l,21600r21600,l21600,xe">
                <v:stroke joinstyle="miter"/>
                <v:path gradientshapeok="t" o:connecttype="rect"/>
              </v:shapetype>
              <v:shape id="Text Box 1" o:spid="_x0000_s1026" type="#_x0000_t202" style="position:absolute;margin-left:0;margin-top:17.55pt;width:540pt;height:7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" filled="f" fillcolor="#c7e9f7" strokecolor="#00a0df" strokeweight="1pt">
                <v:stroke dashstyle="dash"/>
                <v:path arrowok="t"/>
                <v:textbox>
                  <w:txbxContent>
                    <w:p w14:paraId="7BC79F60" w14:textId="77777777" w:rsidR="006278E5" w:rsidRPr="000A1BC4" w:rsidRDefault="0058164E" w:rsidP="007B4FA3">
                      <w:pPr>
                        <w:rPr>
                          <w:rFonts w:cs="Arial"/>
                          <w:b/>
                          <w:i/>
                          <w:color w:val="000000"/>
                          <w:szCs w:val="22"/>
                        </w:rPr>
                      </w:pPr>
                      <w:r>
                        <w:rPr>
                          <w:b/>
                          <w:i/>
                          <w:color w:val="000000"/>
                          <w:szCs w:val="22"/>
                        </w:rPr>
                        <w:t>Qu’est-ce qu’un texte d’opinion?</w:t>
                      </w:r>
                    </w:p>
                    <w:p w14:paraId="343A1345" w14:textId="77777777" w:rsidR="006278E5" w:rsidRPr="00805ECD" w:rsidRDefault="0058164E" w:rsidP="007B4FA3">
                      <w:pPr>
                        <w:rPr>
                          <w:rFonts w:cs="Arial"/>
                          <w:szCs w:val="22"/>
                        </w:rPr>
                      </w:pPr>
                      <w:r>
                        <w:rPr>
                          <w:color w:val="000000"/>
                          <w:szCs w:val="22"/>
                        </w:rPr>
                        <w:t>En règle générale, la page d’un journal qui fait face à la page éditoriale contient des textes d’opinion. Il s’agit d’articles signés par des observateurs qui expriment leur opinion personnelle. Le texte d’opinion constitue un moyen de faire connaître son point de vue sur une question, de proposer des solutions et de demander l’appui de la collectivité.</w:t>
                      </w:r>
                    </w:p>
                  </w:txbxContent>
                </v:textbox>
                <w10:wrap type="square"/>
              </v:shape>
            </w:pict>
          </mc:Fallback>
        </mc:AlternateContent>
      </w:r>
    </w:p>
    <w:p w14:paraId="32F3FE5B" w14:textId="77777777" w:rsidR="00CB04A9" w:rsidRDefault="00CB04A9" w:rsidP="00805ECD">
      <w:pPr>
        <w:rPr>
          <w:bCs/>
          <w:iCs/>
        </w:rPr>
      </w:pPr>
    </w:p>
    <w:p w14:paraId="5571A680" w14:textId="77777777" w:rsidR="00CB04A9" w:rsidRPr="00805ECD" w:rsidRDefault="0058164E" w:rsidP="00805ECD">
      <w:pPr>
        <w:rPr>
          <w:bCs/>
          <w:iCs/>
        </w:rPr>
      </w:pPr>
      <w:r>
        <w:rPr>
          <w:b/>
          <w:bCs/>
          <w:iCs/>
        </w:rPr>
        <w:t>Question clé</w:t>
      </w:r>
    </w:p>
    <w:p w14:paraId="040D543F" w14:textId="77777777" w:rsidR="00CB6A3C" w:rsidRDefault="0058164E" w:rsidP="00805ECD">
      <w:r>
        <w:t>Vous rédigerez un texte d’opinion pour dire si, à votre avis, il serait plus sûr d’irradier tous les produits alimentaires destinés à la vente publique.</w:t>
      </w:r>
    </w:p>
    <w:p w14:paraId="0E659CE7" w14:textId="77777777" w:rsidR="00DD0DD8" w:rsidRPr="00121DC3" w:rsidRDefault="00DD0DD8" w:rsidP="00805ECD"/>
    <w:p w14:paraId="6B40FD3E" w14:textId="77777777" w:rsidR="00CB6A3C" w:rsidRPr="00D931DE" w:rsidRDefault="0058164E" w:rsidP="00805ECD">
      <w:pPr>
        <w:rPr>
          <w:b/>
        </w:rPr>
      </w:pPr>
      <w:r>
        <w:rPr>
          <w:b/>
        </w:rPr>
        <w:t>Devoir</w:t>
      </w:r>
    </w:p>
    <w:p w14:paraId="37401D9F" w14:textId="77777777" w:rsidR="007B4FA3" w:rsidRPr="00805ECD" w:rsidRDefault="0058164E" w:rsidP="00805ECD">
      <w:pPr>
        <w:rPr>
          <w:rFonts w:cs="Arial"/>
        </w:rPr>
      </w:pPr>
      <w:r>
        <w:t>Vous devez rédiger un texte convaincant dans lequel vous défendez votre position sur le sujet en utilisant des exemples et des données tirés des documents d’information rédigés par les différents groupes. Proposez un plan d’action s’inspirant de votre position sur la question, en prenant en compte l’aspect économique, la technologie, la santé et la réglementation gouvernementale. N’oubliez pas de trouver un titre accrocheur.</w:t>
      </w:r>
    </w:p>
    <w:p w14:paraId="31BD3E65" w14:textId="77777777" w:rsidR="007B4FA3" w:rsidRPr="00121DC3" w:rsidRDefault="007B4FA3" w:rsidP="00805ECD">
      <w:pPr>
        <w:rPr>
          <w:rFonts w:cs="Arial"/>
        </w:rPr>
      </w:pPr>
    </w:p>
    <w:p w14:paraId="440F762B" w14:textId="77777777" w:rsidR="007B4FA3" w:rsidRPr="00805ECD" w:rsidRDefault="0058164E" w:rsidP="00805ECD">
      <w:pPr>
        <w:rPr>
          <w:rFonts w:cs="Arial"/>
        </w:rPr>
      </w:pPr>
      <w:r>
        <w:t xml:space="preserve">Le document ne doit pas dépasser deux pages (250 mots) et il doit être tapé à l’ordinateur (12 points à un interligne et demi).  </w:t>
      </w:r>
    </w:p>
    <w:p w14:paraId="2035226B" w14:textId="77777777" w:rsidR="007B4FA3" w:rsidRPr="00121DC3" w:rsidRDefault="007B4FA3" w:rsidP="00805ECD">
      <w:pPr>
        <w:rPr>
          <w:rFonts w:cs="Arial"/>
        </w:rPr>
      </w:pPr>
    </w:p>
    <w:p w14:paraId="317631B2" w14:textId="77777777" w:rsidR="007B4FA3" w:rsidRDefault="0058164E" w:rsidP="00805ECD">
      <w:pPr>
        <w:rPr>
          <w:rFonts w:cs="Arial"/>
        </w:rPr>
      </w:pPr>
      <w:r>
        <w:t>On trouvera ci-dessous des exemples de textes d’opinion scientifiques publiés en ligne.</w:t>
      </w:r>
    </w:p>
    <w:p w14:paraId="1E5D56CD" w14:textId="77777777" w:rsidR="005B7086" w:rsidRDefault="0058164E" w:rsidP="00805ECD">
      <w:pPr>
        <w:rPr>
          <w:rFonts w:cs="Arial"/>
          <w:iCs/>
          <w:sz w:val="20"/>
        </w:rPr>
      </w:pPr>
      <w:r>
        <w:rPr>
          <w:sz w:val="20"/>
        </w:rPr>
        <w:t>(Consulté le 1</w:t>
      </w:r>
      <w:r>
        <w:rPr>
          <w:sz w:val="20"/>
          <w:vertAlign w:val="superscript"/>
        </w:rPr>
        <w:t>er</w:t>
      </w:r>
      <w:r>
        <w:rPr>
          <w:sz w:val="20"/>
        </w:rPr>
        <w:t xml:space="preserve"> août 2019)</w:t>
      </w:r>
    </w:p>
    <w:p w14:paraId="7DD7C7D7" w14:textId="77777777" w:rsidR="00617676" w:rsidRDefault="00617676" w:rsidP="00805ECD">
      <w:pPr>
        <w:rPr>
          <w:rFonts w:cs="Arial"/>
          <w:sz w:val="20"/>
          <w:lang w:val="en-CA"/>
        </w:rPr>
      </w:pPr>
    </w:p>
    <w:p w14:paraId="5A1A8D59" w14:textId="77777777" w:rsidR="00617676" w:rsidRPr="002306EC" w:rsidRDefault="0058164E" w:rsidP="00221E38">
      <w:pPr>
        <w:pStyle w:val="Heading1"/>
        <w:numPr>
          <w:ilvl w:val="0"/>
          <w:numId w:val="29"/>
        </w:numPr>
        <w:spacing w:before="0" w:beforeAutospacing="0" w:after="0" w:afterAutospacing="0"/>
        <w:rPr>
          <w:rFonts w:ascii="Arial" w:hAnsi="Arial" w:cs="Arial"/>
          <w:b w:val="0"/>
          <w:sz w:val="24"/>
          <w:szCs w:val="24"/>
          <w:lang w:val="en-US"/>
        </w:rPr>
      </w:pPr>
      <w:r w:rsidRPr="00121DC3">
        <w:rPr>
          <w:rStyle w:val="css-1baulvz"/>
          <w:rFonts w:ascii="Arial" w:hAnsi="Arial"/>
          <w:b w:val="0"/>
          <w:bCs w:val="0"/>
          <w:color w:val="121212"/>
          <w:sz w:val="24"/>
          <w:szCs w:val="24"/>
          <w:bdr w:val="none" w:sz="0" w:space="0" w:color="auto" w:frame="1"/>
          <w:shd w:val="clear" w:color="auto" w:fill="FFFFFF"/>
          <w:lang w:val="en-US"/>
        </w:rPr>
        <w:t>Joshua S. Goldstein</w:t>
      </w:r>
      <w:r w:rsidRPr="00121DC3">
        <w:rPr>
          <w:rFonts w:ascii="Arial" w:hAnsi="Arial"/>
          <w:b w:val="0"/>
          <w:bCs w:val="0"/>
          <w:color w:val="121212"/>
          <w:sz w:val="24"/>
          <w:szCs w:val="24"/>
          <w:shd w:val="clear" w:color="auto" w:fill="FFFFFF"/>
          <w:lang w:val="en-US"/>
        </w:rPr>
        <w:t>, </w:t>
      </w:r>
      <w:proofErr w:type="spellStart"/>
      <w:r w:rsidRPr="00121DC3">
        <w:rPr>
          <w:rStyle w:val="css-1baulvz"/>
          <w:rFonts w:ascii="Arial" w:hAnsi="Arial"/>
          <w:b w:val="0"/>
          <w:bCs w:val="0"/>
          <w:color w:val="121212"/>
          <w:sz w:val="24"/>
          <w:szCs w:val="24"/>
          <w:bdr w:val="none" w:sz="0" w:space="0" w:color="auto" w:frame="1"/>
          <w:shd w:val="clear" w:color="auto" w:fill="FFFFFF"/>
          <w:lang w:val="en-US"/>
        </w:rPr>
        <w:t>Staffan</w:t>
      </w:r>
      <w:proofErr w:type="spellEnd"/>
      <w:r w:rsidRPr="00121DC3">
        <w:rPr>
          <w:rStyle w:val="css-1baulvz"/>
          <w:rFonts w:ascii="Arial" w:hAnsi="Arial"/>
          <w:b w:val="0"/>
          <w:bCs w:val="0"/>
          <w:color w:val="121212"/>
          <w:sz w:val="24"/>
          <w:szCs w:val="24"/>
          <w:bdr w:val="none" w:sz="0" w:space="0" w:color="auto" w:frame="1"/>
          <w:shd w:val="clear" w:color="auto" w:fill="FFFFFF"/>
          <w:lang w:val="en-US"/>
        </w:rPr>
        <w:t xml:space="preserve"> A. </w:t>
      </w:r>
      <w:proofErr w:type="spellStart"/>
      <w:r w:rsidRPr="00121DC3">
        <w:rPr>
          <w:rStyle w:val="css-1baulvz"/>
          <w:rFonts w:ascii="Arial" w:hAnsi="Arial"/>
          <w:b w:val="0"/>
          <w:bCs w:val="0"/>
          <w:color w:val="121212"/>
          <w:sz w:val="24"/>
          <w:szCs w:val="24"/>
          <w:bdr w:val="none" w:sz="0" w:space="0" w:color="auto" w:frame="1"/>
          <w:shd w:val="clear" w:color="auto" w:fill="FFFFFF"/>
          <w:lang w:val="en-US"/>
        </w:rPr>
        <w:t>Qvist</w:t>
      </w:r>
      <w:proofErr w:type="spellEnd"/>
      <w:r w:rsidRPr="00121DC3">
        <w:rPr>
          <w:rFonts w:ascii="Arial" w:hAnsi="Arial"/>
          <w:b w:val="0"/>
          <w:bCs w:val="0"/>
          <w:color w:val="121212"/>
          <w:sz w:val="24"/>
          <w:szCs w:val="24"/>
          <w:shd w:val="clear" w:color="auto" w:fill="FFFFFF"/>
          <w:lang w:val="en-US"/>
        </w:rPr>
        <w:t> and </w:t>
      </w:r>
      <w:r w:rsidRPr="00121DC3">
        <w:rPr>
          <w:rStyle w:val="css-1baulvz"/>
          <w:rFonts w:ascii="Arial" w:hAnsi="Arial"/>
          <w:b w:val="0"/>
          <w:bCs w:val="0"/>
          <w:color w:val="121212"/>
          <w:sz w:val="24"/>
          <w:szCs w:val="24"/>
          <w:bdr w:val="none" w:sz="0" w:space="0" w:color="auto" w:frame="1"/>
          <w:shd w:val="clear" w:color="auto" w:fill="FFFFFF"/>
          <w:lang w:val="en-US"/>
        </w:rPr>
        <w:t xml:space="preserve">Steven Pinker, </w:t>
      </w:r>
      <w:hyperlink r:id="rId7" w:history="1">
        <w:r w:rsidRPr="00121DC3">
          <w:rPr>
            <w:rStyle w:val="Hyperlink"/>
            <w:rFonts w:ascii="Arial" w:hAnsi="Arial"/>
            <w:i/>
            <w:iCs/>
            <w:color w:val="00A0DF"/>
            <w:sz w:val="24"/>
            <w:szCs w:val="24"/>
            <w:u w:val="none"/>
            <w:lang w:val="en-US"/>
          </w:rPr>
          <w:t>Nucl</w:t>
        </w:r>
        <w:r w:rsidRPr="00121DC3">
          <w:rPr>
            <w:rStyle w:val="Hyperlink"/>
            <w:rFonts w:ascii="Arial" w:hAnsi="Arial"/>
            <w:i/>
            <w:iCs/>
            <w:color w:val="00A0DF"/>
            <w:sz w:val="24"/>
            <w:szCs w:val="24"/>
            <w:u w:val="none"/>
            <w:lang w:val="en-US"/>
          </w:rPr>
          <w:t>e</w:t>
        </w:r>
        <w:r w:rsidRPr="00121DC3">
          <w:rPr>
            <w:rStyle w:val="Hyperlink"/>
            <w:rFonts w:ascii="Arial" w:hAnsi="Arial"/>
            <w:i/>
            <w:iCs/>
            <w:color w:val="00A0DF"/>
            <w:sz w:val="24"/>
            <w:szCs w:val="24"/>
            <w:u w:val="none"/>
            <w:lang w:val="en-US"/>
          </w:rPr>
          <w:t>ar</w:t>
        </w:r>
        <w:bookmarkStart w:id="1" w:name="_Hlt11754441"/>
        <w:bookmarkStart w:id="2" w:name="_Hlt11754442"/>
        <w:r w:rsidRPr="00121DC3">
          <w:rPr>
            <w:rStyle w:val="Hyperlink"/>
            <w:rFonts w:ascii="Arial" w:hAnsi="Arial"/>
            <w:color w:val="00A0DF"/>
            <w:sz w:val="24"/>
            <w:szCs w:val="24"/>
            <w:u w:val="none"/>
            <w:lang w:val="en-US"/>
          </w:rPr>
          <w:t xml:space="preserve"> </w:t>
        </w:r>
        <w:bookmarkEnd w:id="1"/>
        <w:bookmarkEnd w:id="2"/>
        <w:r w:rsidRPr="00121DC3">
          <w:rPr>
            <w:rStyle w:val="Hyperlink"/>
            <w:rFonts w:ascii="Arial" w:hAnsi="Arial"/>
            <w:i/>
            <w:iCs/>
            <w:color w:val="00A0DF"/>
            <w:sz w:val="24"/>
            <w:szCs w:val="24"/>
            <w:u w:val="none"/>
            <w:lang w:val="en-US"/>
          </w:rPr>
          <w:t>Power Can Save the World,</w:t>
        </w:r>
      </w:hyperlink>
      <w:r w:rsidRPr="00121DC3">
        <w:rPr>
          <w:rFonts w:ascii="Arial" w:hAnsi="Arial"/>
          <w:b w:val="0"/>
          <w:sz w:val="24"/>
          <w:szCs w:val="24"/>
          <w:lang w:val="en-US"/>
        </w:rPr>
        <w:t xml:space="preserve"> </w:t>
      </w:r>
      <w:r w:rsidRPr="00121DC3">
        <w:rPr>
          <w:rFonts w:ascii="Arial" w:hAnsi="Arial"/>
          <w:b w:val="0"/>
          <w:i/>
          <w:sz w:val="24"/>
          <w:szCs w:val="24"/>
          <w:lang w:val="en-US"/>
        </w:rPr>
        <w:t>The New York Times</w:t>
      </w:r>
      <w:r w:rsidRPr="00121DC3">
        <w:rPr>
          <w:rFonts w:ascii="Arial" w:hAnsi="Arial"/>
          <w:b w:val="0"/>
          <w:sz w:val="24"/>
          <w:szCs w:val="24"/>
          <w:lang w:val="en-US"/>
        </w:rPr>
        <w:t xml:space="preserve">, le 6 </w:t>
      </w:r>
      <w:proofErr w:type="spellStart"/>
      <w:r w:rsidRPr="00121DC3">
        <w:rPr>
          <w:rFonts w:ascii="Arial" w:hAnsi="Arial"/>
          <w:b w:val="0"/>
          <w:sz w:val="24"/>
          <w:szCs w:val="24"/>
          <w:lang w:val="en-US"/>
        </w:rPr>
        <w:t>avril</w:t>
      </w:r>
      <w:proofErr w:type="spellEnd"/>
      <w:r w:rsidRPr="00121DC3">
        <w:rPr>
          <w:rFonts w:ascii="Arial" w:hAnsi="Arial"/>
          <w:b w:val="0"/>
          <w:sz w:val="24"/>
          <w:szCs w:val="24"/>
          <w:lang w:val="en-US"/>
        </w:rPr>
        <w:t xml:space="preserve"> 2019. </w:t>
      </w:r>
      <w:r w:rsidR="00221E38" w:rsidRPr="002306EC">
        <w:rPr>
          <w:rFonts w:ascii="Arial" w:hAnsi="Arial" w:cs="Arial"/>
          <w:b w:val="0"/>
          <w:sz w:val="24"/>
          <w:szCs w:val="24"/>
          <w:lang w:val="en-US"/>
        </w:rPr>
        <w:t>(</w:t>
      </w:r>
      <w:proofErr w:type="spellStart"/>
      <w:r w:rsidR="00221E38" w:rsidRPr="002306EC">
        <w:rPr>
          <w:rFonts w:ascii="Arial" w:hAnsi="Arial" w:cs="Arial"/>
          <w:b w:val="0"/>
          <w:sz w:val="24"/>
          <w:szCs w:val="24"/>
          <w:lang w:val="en-US"/>
        </w:rPr>
        <w:t>En</w:t>
      </w:r>
      <w:proofErr w:type="spellEnd"/>
      <w:r w:rsidR="00221E38" w:rsidRPr="002306EC">
        <w:rPr>
          <w:rFonts w:ascii="Arial" w:hAnsi="Arial" w:cs="Arial"/>
          <w:b w:val="0"/>
          <w:sz w:val="24"/>
          <w:szCs w:val="24"/>
          <w:lang w:val="en-US"/>
        </w:rPr>
        <w:t xml:space="preserve"> </w:t>
      </w:r>
      <w:proofErr w:type="spellStart"/>
      <w:r w:rsidR="00221E38" w:rsidRPr="002306EC">
        <w:rPr>
          <w:rFonts w:ascii="Arial" w:hAnsi="Arial" w:cs="Arial"/>
          <w:b w:val="0"/>
          <w:sz w:val="24"/>
          <w:szCs w:val="24"/>
          <w:lang w:val="en-US"/>
        </w:rPr>
        <w:t>anglais</w:t>
      </w:r>
      <w:proofErr w:type="spellEnd"/>
      <w:r w:rsidR="00221E38" w:rsidRPr="002306EC">
        <w:rPr>
          <w:rFonts w:ascii="Arial" w:hAnsi="Arial" w:cs="Arial"/>
          <w:b w:val="0"/>
          <w:sz w:val="24"/>
          <w:szCs w:val="24"/>
          <w:lang w:val="en-US"/>
        </w:rPr>
        <w:t xml:space="preserve"> </w:t>
      </w:r>
      <w:proofErr w:type="spellStart"/>
      <w:r w:rsidR="00221E38" w:rsidRPr="002306EC">
        <w:rPr>
          <w:rFonts w:ascii="Arial" w:hAnsi="Arial" w:cs="Arial"/>
          <w:b w:val="0"/>
          <w:sz w:val="24"/>
          <w:szCs w:val="24"/>
          <w:lang w:val="en-US"/>
        </w:rPr>
        <w:t>seulement</w:t>
      </w:r>
      <w:proofErr w:type="spellEnd"/>
      <w:r w:rsidR="00221E38" w:rsidRPr="002306EC">
        <w:rPr>
          <w:rFonts w:ascii="Arial" w:hAnsi="Arial" w:cs="Arial"/>
          <w:b w:val="0"/>
          <w:sz w:val="24"/>
          <w:szCs w:val="24"/>
          <w:lang w:val="en-US"/>
        </w:rPr>
        <w:t>)</w:t>
      </w:r>
    </w:p>
    <w:p w14:paraId="47AD6E1E" w14:textId="77777777" w:rsidR="00617676" w:rsidRDefault="00617676" w:rsidP="00D931DE">
      <w:pPr>
        <w:pStyle w:val="Heading1"/>
        <w:spacing w:before="0" w:beforeAutospacing="0" w:after="0" w:afterAutospacing="0"/>
        <w:ind w:left="720"/>
        <w:rPr>
          <w:rFonts w:ascii="Arial" w:hAnsi="Arial" w:cs="Arial"/>
          <w:b w:val="0"/>
          <w:sz w:val="24"/>
          <w:szCs w:val="24"/>
          <w:lang w:val="en-US"/>
        </w:rPr>
      </w:pPr>
    </w:p>
    <w:p w14:paraId="6366461E" w14:textId="77777777" w:rsidR="00617676" w:rsidRPr="00121DC3" w:rsidRDefault="0058164E" w:rsidP="00221E38">
      <w:pPr>
        <w:pStyle w:val="Heading1"/>
        <w:numPr>
          <w:ilvl w:val="0"/>
          <w:numId w:val="29"/>
        </w:numPr>
        <w:spacing w:before="0" w:beforeAutospacing="0" w:after="0" w:afterAutospacing="0"/>
        <w:rPr>
          <w:rFonts w:ascii="Arial" w:hAnsi="Arial" w:cs="Arial"/>
          <w:b w:val="0"/>
          <w:sz w:val="24"/>
          <w:szCs w:val="24"/>
          <w:lang w:val="en-US"/>
        </w:rPr>
      </w:pPr>
      <w:r w:rsidRPr="00121DC3">
        <w:rPr>
          <w:rFonts w:ascii="Arial" w:hAnsi="Arial"/>
          <w:b w:val="0"/>
          <w:sz w:val="24"/>
          <w:szCs w:val="24"/>
          <w:lang w:val="en-US"/>
        </w:rPr>
        <w:t xml:space="preserve">Julia </w:t>
      </w:r>
      <w:proofErr w:type="spellStart"/>
      <w:r w:rsidRPr="00121DC3">
        <w:rPr>
          <w:rFonts w:ascii="Arial" w:hAnsi="Arial"/>
          <w:b w:val="0"/>
          <w:sz w:val="24"/>
          <w:szCs w:val="24"/>
          <w:lang w:val="en-US"/>
        </w:rPr>
        <w:t>Stasch</w:t>
      </w:r>
      <w:proofErr w:type="spellEnd"/>
      <w:r w:rsidRPr="00121DC3">
        <w:rPr>
          <w:rFonts w:ascii="Arial" w:hAnsi="Arial"/>
          <w:b w:val="0"/>
          <w:sz w:val="24"/>
          <w:szCs w:val="24"/>
          <w:lang w:val="en-US"/>
        </w:rPr>
        <w:t xml:space="preserve"> and Chris Crane, </w:t>
      </w:r>
      <w:hyperlink r:id="rId8" w:history="1">
        <w:r w:rsidRPr="00121DC3">
          <w:rPr>
            <w:rStyle w:val="Hyperlink"/>
            <w:rFonts w:ascii="Arial" w:hAnsi="Arial"/>
            <w:i/>
            <w:iCs/>
            <w:color w:val="00A0DF"/>
            <w:sz w:val="24"/>
            <w:szCs w:val="24"/>
            <w:u w:val="none"/>
            <w:lang w:val="en-US"/>
          </w:rPr>
          <w:t>It’s time for</w:t>
        </w:r>
        <w:bookmarkStart w:id="3" w:name="_Hlt11754444"/>
        <w:bookmarkStart w:id="4" w:name="_Hlt11754445"/>
        <w:r w:rsidRPr="00121DC3">
          <w:rPr>
            <w:rStyle w:val="Hyperlink"/>
            <w:rFonts w:ascii="Arial" w:hAnsi="Arial"/>
            <w:color w:val="00A0DF"/>
            <w:sz w:val="24"/>
            <w:szCs w:val="24"/>
            <w:u w:val="none"/>
            <w:lang w:val="en-US"/>
          </w:rPr>
          <w:t xml:space="preserve"> </w:t>
        </w:r>
        <w:bookmarkEnd w:id="3"/>
        <w:bookmarkEnd w:id="4"/>
        <w:r w:rsidRPr="00121DC3">
          <w:rPr>
            <w:rStyle w:val="Hyperlink"/>
            <w:rFonts w:ascii="Arial" w:hAnsi="Arial"/>
            <w:i/>
            <w:iCs/>
            <w:color w:val="00A0DF"/>
            <w:sz w:val="24"/>
            <w:szCs w:val="24"/>
            <w:u w:val="none"/>
            <w:lang w:val="en-US"/>
          </w:rPr>
          <w:t>enviro</w:t>
        </w:r>
        <w:r w:rsidRPr="00121DC3">
          <w:rPr>
            <w:rStyle w:val="Hyperlink"/>
            <w:rFonts w:ascii="Arial" w:hAnsi="Arial"/>
            <w:i/>
            <w:iCs/>
            <w:color w:val="00A0DF"/>
            <w:sz w:val="24"/>
            <w:szCs w:val="24"/>
            <w:u w:val="none"/>
            <w:lang w:val="en-US"/>
          </w:rPr>
          <w:t>n</w:t>
        </w:r>
        <w:r w:rsidRPr="00121DC3">
          <w:rPr>
            <w:rStyle w:val="Hyperlink"/>
            <w:rFonts w:ascii="Arial" w:hAnsi="Arial"/>
            <w:i/>
            <w:iCs/>
            <w:color w:val="00A0DF"/>
            <w:sz w:val="24"/>
            <w:szCs w:val="24"/>
            <w:u w:val="none"/>
            <w:lang w:val="en-US"/>
          </w:rPr>
          <w:t>mentalists and the energy industry to work together,</w:t>
        </w:r>
      </w:hyperlink>
      <w:r w:rsidRPr="00121DC3">
        <w:rPr>
          <w:rFonts w:ascii="Arial" w:hAnsi="Arial"/>
          <w:b w:val="0"/>
          <w:sz w:val="24"/>
          <w:szCs w:val="24"/>
          <w:lang w:val="en-US"/>
        </w:rPr>
        <w:t xml:space="preserve"> </w:t>
      </w:r>
      <w:r w:rsidRPr="00121DC3">
        <w:rPr>
          <w:rFonts w:ascii="Arial" w:hAnsi="Arial"/>
          <w:b w:val="0"/>
          <w:i/>
          <w:sz w:val="24"/>
          <w:szCs w:val="24"/>
          <w:lang w:val="en-US"/>
        </w:rPr>
        <w:t>TIME</w:t>
      </w:r>
      <w:r w:rsidRPr="00121DC3">
        <w:rPr>
          <w:rFonts w:ascii="Arial" w:hAnsi="Arial"/>
          <w:b w:val="0"/>
          <w:sz w:val="24"/>
          <w:szCs w:val="24"/>
          <w:lang w:val="en-US"/>
        </w:rPr>
        <w:t>,</w:t>
      </w:r>
      <w:r w:rsidR="00121DC3">
        <w:rPr>
          <w:rFonts w:ascii="Arial" w:hAnsi="Arial"/>
          <w:b w:val="0"/>
          <w:sz w:val="24"/>
          <w:szCs w:val="24"/>
          <w:lang w:val="en-US"/>
        </w:rPr>
        <w:t xml:space="preserve"> </w:t>
      </w:r>
      <w:r w:rsidRPr="00121DC3">
        <w:rPr>
          <w:rFonts w:ascii="Arial" w:hAnsi="Arial"/>
          <w:b w:val="0"/>
          <w:sz w:val="24"/>
          <w:szCs w:val="24"/>
          <w:lang w:val="en-US"/>
        </w:rPr>
        <w:t xml:space="preserve">le 12 </w:t>
      </w:r>
      <w:proofErr w:type="spellStart"/>
      <w:r w:rsidRPr="00121DC3">
        <w:rPr>
          <w:rFonts w:ascii="Arial" w:hAnsi="Arial"/>
          <w:b w:val="0"/>
          <w:sz w:val="24"/>
          <w:szCs w:val="24"/>
          <w:lang w:val="en-US"/>
        </w:rPr>
        <w:t>octobre</w:t>
      </w:r>
      <w:proofErr w:type="spellEnd"/>
      <w:r w:rsidRPr="00121DC3">
        <w:rPr>
          <w:rFonts w:ascii="Arial" w:hAnsi="Arial"/>
          <w:b w:val="0"/>
          <w:sz w:val="24"/>
          <w:szCs w:val="24"/>
          <w:lang w:val="en-US"/>
        </w:rPr>
        <w:t xml:space="preserve"> 2018.</w:t>
      </w:r>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En</w:t>
      </w:r>
      <w:proofErr w:type="spellEnd"/>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anglais</w:t>
      </w:r>
      <w:proofErr w:type="spellEnd"/>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seulement</w:t>
      </w:r>
      <w:proofErr w:type="spellEnd"/>
      <w:r w:rsidR="00221E38" w:rsidRPr="00121DC3">
        <w:rPr>
          <w:rFonts w:ascii="Arial" w:hAnsi="Arial"/>
          <w:b w:val="0"/>
          <w:sz w:val="24"/>
          <w:szCs w:val="24"/>
          <w:lang w:val="en-US"/>
        </w:rPr>
        <w:t>)</w:t>
      </w:r>
    </w:p>
    <w:p w14:paraId="659CE934" w14:textId="77777777" w:rsidR="00617676" w:rsidRPr="00121DC3" w:rsidRDefault="00617676" w:rsidP="00D931DE">
      <w:pPr>
        <w:pStyle w:val="ListParagraph"/>
        <w:rPr>
          <w:rFonts w:cs="Arial"/>
          <w:b/>
          <w:lang w:val="en-US"/>
        </w:rPr>
      </w:pPr>
    </w:p>
    <w:p w14:paraId="4FAB56D7" w14:textId="77777777" w:rsidR="00617676" w:rsidRPr="002306EC" w:rsidRDefault="0058164E" w:rsidP="00D931DE">
      <w:pPr>
        <w:pStyle w:val="Heading1"/>
        <w:numPr>
          <w:ilvl w:val="0"/>
          <w:numId w:val="29"/>
        </w:numPr>
        <w:spacing w:before="0" w:beforeAutospacing="0" w:after="0" w:afterAutospacing="0"/>
        <w:rPr>
          <w:rFonts w:ascii="Arial" w:hAnsi="Arial" w:cs="Arial"/>
          <w:b w:val="0"/>
          <w:sz w:val="24"/>
          <w:szCs w:val="24"/>
          <w:lang w:val="en-US"/>
        </w:rPr>
      </w:pPr>
      <w:r w:rsidRPr="00121DC3">
        <w:rPr>
          <w:rFonts w:ascii="Arial" w:hAnsi="Arial"/>
          <w:b w:val="0"/>
          <w:sz w:val="24"/>
          <w:szCs w:val="24"/>
          <w:lang w:val="en-US"/>
        </w:rPr>
        <w:t xml:space="preserve">Lisa Murkowski, </w:t>
      </w:r>
      <w:hyperlink r:id="rId9" w:history="1">
        <w:r w:rsidRPr="00121DC3">
          <w:rPr>
            <w:rStyle w:val="Hyperlink"/>
            <w:rFonts w:ascii="Arial" w:hAnsi="Arial"/>
            <w:i/>
            <w:iCs/>
            <w:color w:val="00A0DF"/>
            <w:sz w:val="24"/>
            <w:szCs w:val="24"/>
            <w:u w:val="none"/>
            <w:lang w:val="en-US"/>
          </w:rPr>
          <w:t>The ca</w:t>
        </w:r>
        <w:bookmarkStart w:id="5" w:name="_Hlt11227642"/>
        <w:r w:rsidRPr="00121DC3">
          <w:rPr>
            <w:rStyle w:val="Hyperlink"/>
            <w:rFonts w:ascii="Arial" w:hAnsi="Arial"/>
            <w:i/>
            <w:iCs/>
            <w:color w:val="00A0DF"/>
            <w:sz w:val="24"/>
            <w:szCs w:val="24"/>
            <w:u w:val="none"/>
            <w:lang w:val="en-US"/>
          </w:rPr>
          <w:t>s</w:t>
        </w:r>
        <w:bookmarkEnd w:id="5"/>
        <w:r w:rsidRPr="00121DC3">
          <w:rPr>
            <w:rStyle w:val="Hyperlink"/>
            <w:rFonts w:ascii="Arial" w:hAnsi="Arial"/>
            <w:i/>
            <w:iCs/>
            <w:color w:val="00A0DF"/>
            <w:sz w:val="24"/>
            <w:szCs w:val="24"/>
            <w:u w:val="none"/>
            <w:lang w:val="en-US"/>
          </w:rPr>
          <w:t>e for advanced</w:t>
        </w:r>
        <w:r w:rsidRPr="00121DC3">
          <w:rPr>
            <w:rStyle w:val="Hyperlink"/>
            <w:rFonts w:ascii="Arial" w:hAnsi="Arial"/>
            <w:i/>
            <w:iCs/>
            <w:color w:val="00A0DF"/>
            <w:sz w:val="24"/>
            <w:szCs w:val="24"/>
            <w:u w:val="none"/>
            <w:lang w:val="en-US"/>
          </w:rPr>
          <w:t xml:space="preserve"> </w:t>
        </w:r>
        <w:r w:rsidRPr="00121DC3">
          <w:rPr>
            <w:rStyle w:val="Hyperlink"/>
            <w:rFonts w:ascii="Arial" w:hAnsi="Arial"/>
            <w:i/>
            <w:iCs/>
            <w:color w:val="00A0DF"/>
            <w:sz w:val="24"/>
            <w:szCs w:val="24"/>
            <w:u w:val="none"/>
            <w:lang w:val="en-US"/>
          </w:rPr>
          <w:t>nuclear rea</w:t>
        </w:r>
        <w:bookmarkStart w:id="6" w:name="_Hlt11754470"/>
        <w:bookmarkStart w:id="7" w:name="_Hlt11754471"/>
        <w:r w:rsidRPr="00121DC3">
          <w:rPr>
            <w:rStyle w:val="Hyperlink"/>
            <w:rFonts w:ascii="Arial" w:hAnsi="Arial"/>
            <w:i/>
            <w:iCs/>
            <w:color w:val="00A0DF"/>
            <w:sz w:val="24"/>
            <w:szCs w:val="24"/>
            <w:u w:val="none"/>
            <w:lang w:val="en-US"/>
          </w:rPr>
          <w:t>c</w:t>
        </w:r>
        <w:bookmarkEnd w:id="6"/>
        <w:bookmarkEnd w:id="7"/>
        <w:r w:rsidRPr="00121DC3">
          <w:rPr>
            <w:rStyle w:val="Hyperlink"/>
            <w:rFonts w:ascii="Arial" w:hAnsi="Arial"/>
            <w:i/>
            <w:iCs/>
            <w:color w:val="00A0DF"/>
            <w:sz w:val="24"/>
            <w:szCs w:val="24"/>
            <w:u w:val="none"/>
            <w:lang w:val="en-US"/>
          </w:rPr>
          <w:t>tors,</w:t>
        </w:r>
      </w:hyperlink>
      <w:r w:rsidRPr="00121DC3">
        <w:rPr>
          <w:rFonts w:ascii="Arial" w:hAnsi="Arial"/>
          <w:b w:val="0"/>
          <w:sz w:val="24"/>
          <w:szCs w:val="24"/>
          <w:lang w:val="en-US"/>
        </w:rPr>
        <w:t xml:space="preserve"> </w:t>
      </w:r>
      <w:r w:rsidRPr="00121DC3">
        <w:rPr>
          <w:rFonts w:ascii="Arial" w:hAnsi="Arial"/>
          <w:b w:val="0"/>
          <w:i/>
          <w:sz w:val="24"/>
          <w:szCs w:val="24"/>
          <w:lang w:val="en-US"/>
        </w:rPr>
        <w:t>Washington Examiner</w:t>
      </w:r>
      <w:r w:rsidRPr="00121DC3">
        <w:rPr>
          <w:rFonts w:ascii="Arial" w:hAnsi="Arial"/>
          <w:b w:val="0"/>
          <w:sz w:val="24"/>
          <w:szCs w:val="24"/>
          <w:lang w:val="en-US"/>
        </w:rPr>
        <w:t xml:space="preserve">, le 17 </w:t>
      </w:r>
      <w:proofErr w:type="spellStart"/>
      <w:r w:rsidRPr="00121DC3">
        <w:rPr>
          <w:rFonts w:ascii="Arial" w:hAnsi="Arial"/>
          <w:b w:val="0"/>
          <w:sz w:val="24"/>
          <w:szCs w:val="24"/>
          <w:lang w:val="en-US"/>
        </w:rPr>
        <w:t>septembre</w:t>
      </w:r>
      <w:proofErr w:type="spellEnd"/>
      <w:r w:rsidRPr="00121DC3">
        <w:rPr>
          <w:rFonts w:ascii="Arial" w:hAnsi="Arial"/>
          <w:b w:val="0"/>
          <w:sz w:val="24"/>
          <w:szCs w:val="24"/>
          <w:lang w:val="en-US"/>
        </w:rPr>
        <w:t xml:space="preserve"> 2018.</w:t>
      </w:r>
      <w:r w:rsidR="00221E38" w:rsidRPr="00121DC3">
        <w:rPr>
          <w:rFonts w:ascii="Arial" w:hAnsi="Arial"/>
          <w:b w:val="0"/>
          <w:sz w:val="24"/>
          <w:szCs w:val="24"/>
          <w:lang w:val="en-US"/>
        </w:rPr>
        <w:t xml:space="preserve"> </w:t>
      </w:r>
      <w:r w:rsidR="00221E38" w:rsidRPr="002306EC">
        <w:rPr>
          <w:rFonts w:ascii="Arial" w:hAnsi="Arial"/>
          <w:b w:val="0"/>
          <w:sz w:val="24"/>
          <w:szCs w:val="24"/>
          <w:lang w:val="en-US"/>
        </w:rPr>
        <w:t>(</w:t>
      </w:r>
      <w:proofErr w:type="spellStart"/>
      <w:r w:rsidR="00221E38" w:rsidRPr="002306EC">
        <w:rPr>
          <w:rFonts w:ascii="Arial" w:hAnsi="Arial"/>
          <w:b w:val="0"/>
          <w:sz w:val="24"/>
          <w:szCs w:val="24"/>
          <w:lang w:val="en-US"/>
        </w:rPr>
        <w:t>En</w:t>
      </w:r>
      <w:proofErr w:type="spellEnd"/>
      <w:r w:rsidR="00221E38" w:rsidRPr="002306EC">
        <w:rPr>
          <w:rFonts w:ascii="Arial" w:hAnsi="Arial"/>
          <w:b w:val="0"/>
          <w:sz w:val="24"/>
          <w:szCs w:val="24"/>
          <w:lang w:val="en-US"/>
        </w:rPr>
        <w:t xml:space="preserve"> </w:t>
      </w:r>
      <w:proofErr w:type="spellStart"/>
      <w:r w:rsidR="00221E38" w:rsidRPr="002306EC">
        <w:rPr>
          <w:rFonts w:ascii="Arial" w:hAnsi="Arial"/>
          <w:b w:val="0"/>
          <w:sz w:val="24"/>
          <w:szCs w:val="24"/>
          <w:lang w:val="en-US"/>
        </w:rPr>
        <w:t>anglais</w:t>
      </w:r>
      <w:proofErr w:type="spellEnd"/>
      <w:r w:rsidR="00221E38" w:rsidRPr="002306EC">
        <w:rPr>
          <w:rFonts w:ascii="Arial" w:hAnsi="Arial"/>
          <w:b w:val="0"/>
          <w:sz w:val="24"/>
          <w:szCs w:val="24"/>
          <w:lang w:val="en-US"/>
        </w:rPr>
        <w:t xml:space="preserve"> </w:t>
      </w:r>
      <w:proofErr w:type="spellStart"/>
      <w:r w:rsidR="00221E38" w:rsidRPr="002306EC">
        <w:rPr>
          <w:rFonts w:ascii="Arial" w:hAnsi="Arial"/>
          <w:b w:val="0"/>
          <w:sz w:val="24"/>
          <w:szCs w:val="24"/>
          <w:lang w:val="en-US"/>
        </w:rPr>
        <w:t>seulement</w:t>
      </w:r>
      <w:proofErr w:type="spellEnd"/>
      <w:r w:rsidR="00221E38" w:rsidRPr="002306EC">
        <w:rPr>
          <w:rFonts w:ascii="Arial" w:hAnsi="Arial"/>
          <w:b w:val="0"/>
          <w:sz w:val="24"/>
          <w:szCs w:val="24"/>
          <w:lang w:val="en-US"/>
        </w:rPr>
        <w:t>)</w:t>
      </w:r>
    </w:p>
    <w:p w14:paraId="7B2F65F8" w14:textId="77777777" w:rsidR="00805ECD" w:rsidRPr="00805ECD" w:rsidRDefault="00805ECD" w:rsidP="00805ECD">
      <w:pPr>
        <w:rPr>
          <w:rFonts w:cs="Arial"/>
          <w:lang w:val="en-CA"/>
        </w:rPr>
      </w:pPr>
    </w:p>
    <w:p w14:paraId="6467E290" w14:textId="77777777" w:rsidR="001E60F3" w:rsidRPr="002306EC" w:rsidRDefault="0058164E" w:rsidP="005B7086">
      <w:pPr>
        <w:pStyle w:val="Heading1"/>
        <w:numPr>
          <w:ilvl w:val="0"/>
          <w:numId w:val="29"/>
        </w:numPr>
        <w:spacing w:before="0" w:beforeAutospacing="0" w:after="0" w:afterAutospacing="0"/>
        <w:rPr>
          <w:rFonts w:ascii="Arial" w:hAnsi="Arial" w:cs="Arial"/>
          <w:b w:val="0"/>
          <w:sz w:val="24"/>
          <w:szCs w:val="24"/>
          <w:lang w:val="en-US"/>
        </w:rPr>
      </w:pPr>
      <w:r w:rsidRPr="00121DC3">
        <w:rPr>
          <w:rFonts w:ascii="Arial" w:hAnsi="Arial"/>
          <w:b w:val="0"/>
          <w:sz w:val="24"/>
          <w:szCs w:val="24"/>
          <w:lang w:val="en-US"/>
        </w:rPr>
        <w:t xml:space="preserve">Former Sens. Evan Bayh (D-Ind.) and Judd Gregg (R-N.H.), </w:t>
      </w:r>
      <w:hyperlink r:id="rId10" w:history="1">
        <w:r w:rsidRPr="00121DC3">
          <w:rPr>
            <w:rStyle w:val="Hyperlink"/>
            <w:rFonts w:ascii="Arial" w:hAnsi="Arial"/>
            <w:i/>
            <w:iCs/>
            <w:color w:val="00A0DF"/>
            <w:sz w:val="24"/>
            <w:szCs w:val="24"/>
            <w:u w:val="none"/>
            <w:lang w:val="en-US"/>
          </w:rPr>
          <w:t>Don’t p</w:t>
        </w:r>
        <w:r w:rsidRPr="00121DC3">
          <w:rPr>
            <w:rStyle w:val="Hyperlink"/>
            <w:rFonts w:ascii="Arial" w:hAnsi="Arial"/>
            <w:i/>
            <w:iCs/>
            <w:color w:val="00A0DF"/>
            <w:sz w:val="24"/>
            <w:szCs w:val="24"/>
            <w:u w:val="none"/>
            <w:lang w:val="en-US"/>
          </w:rPr>
          <w:t>u</w:t>
        </w:r>
        <w:r w:rsidRPr="00121DC3">
          <w:rPr>
            <w:rStyle w:val="Hyperlink"/>
            <w:rFonts w:ascii="Arial" w:hAnsi="Arial"/>
            <w:i/>
            <w:iCs/>
            <w:color w:val="00A0DF"/>
            <w:sz w:val="24"/>
            <w:szCs w:val="24"/>
            <w:u w:val="none"/>
            <w:lang w:val="en-US"/>
          </w:rPr>
          <w:t>ll th</w:t>
        </w:r>
        <w:bookmarkStart w:id="8" w:name="_Hlt11754451"/>
        <w:bookmarkStart w:id="9" w:name="_Hlt11754452"/>
        <w:r w:rsidRPr="00121DC3">
          <w:rPr>
            <w:rStyle w:val="Hyperlink"/>
            <w:rFonts w:ascii="Arial" w:hAnsi="Arial"/>
            <w:i/>
            <w:iCs/>
            <w:color w:val="00A0DF"/>
            <w:sz w:val="24"/>
            <w:szCs w:val="24"/>
            <w:u w:val="none"/>
            <w:lang w:val="en-US"/>
          </w:rPr>
          <w:t>e</w:t>
        </w:r>
        <w:bookmarkEnd w:id="8"/>
        <w:bookmarkEnd w:id="9"/>
        <w:r w:rsidRPr="00121DC3">
          <w:rPr>
            <w:rStyle w:val="Hyperlink"/>
            <w:rFonts w:ascii="Arial" w:hAnsi="Arial"/>
            <w:color w:val="00A0DF"/>
            <w:sz w:val="24"/>
            <w:szCs w:val="24"/>
            <w:u w:val="none"/>
            <w:lang w:val="en-US"/>
          </w:rPr>
          <w:t xml:space="preserve"> </w:t>
        </w:r>
        <w:r w:rsidRPr="00121DC3">
          <w:rPr>
            <w:rStyle w:val="Hyperlink"/>
            <w:rFonts w:ascii="Arial" w:hAnsi="Arial"/>
            <w:i/>
            <w:iCs/>
            <w:color w:val="00A0DF"/>
            <w:sz w:val="24"/>
            <w:szCs w:val="24"/>
            <w:u w:val="none"/>
            <w:lang w:val="en-US"/>
          </w:rPr>
          <w:t>plug on nuclear power</w:t>
        </w:r>
        <w:r w:rsidRPr="00121DC3">
          <w:rPr>
            <w:rStyle w:val="Hyperlink"/>
            <w:rFonts w:ascii="Arial" w:hAnsi="Arial"/>
            <w:color w:val="00A0DF"/>
            <w:sz w:val="24"/>
            <w:szCs w:val="24"/>
            <w:u w:val="none"/>
            <w:lang w:val="en-US"/>
          </w:rPr>
          <w:t>,</w:t>
        </w:r>
      </w:hyperlink>
      <w:r w:rsidRPr="00121DC3">
        <w:rPr>
          <w:rFonts w:ascii="Arial" w:hAnsi="Arial"/>
          <w:b w:val="0"/>
          <w:color w:val="0070C0"/>
          <w:sz w:val="24"/>
          <w:szCs w:val="24"/>
          <w:lang w:val="en-US"/>
        </w:rPr>
        <w:t xml:space="preserve"> </w:t>
      </w:r>
      <w:r w:rsidRPr="00121DC3">
        <w:rPr>
          <w:rFonts w:ascii="Arial" w:hAnsi="Arial"/>
          <w:b w:val="0"/>
          <w:i/>
          <w:sz w:val="24"/>
          <w:szCs w:val="24"/>
          <w:lang w:val="en-US"/>
        </w:rPr>
        <w:t>The Hill</w:t>
      </w:r>
      <w:r w:rsidRPr="00121DC3">
        <w:rPr>
          <w:rFonts w:ascii="Arial" w:hAnsi="Arial"/>
          <w:b w:val="0"/>
          <w:sz w:val="24"/>
          <w:szCs w:val="24"/>
          <w:lang w:val="en-US"/>
        </w:rPr>
        <w:t xml:space="preserve">, 31 mars 2014. </w:t>
      </w:r>
      <w:r w:rsidR="00221E38" w:rsidRPr="002306EC">
        <w:rPr>
          <w:rFonts w:ascii="Arial" w:hAnsi="Arial"/>
          <w:b w:val="0"/>
          <w:sz w:val="24"/>
          <w:szCs w:val="24"/>
          <w:lang w:val="en-US"/>
        </w:rPr>
        <w:t>(</w:t>
      </w:r>
      <w:proofErr w:type="spellStart"/>
      <w:r w:rsidR="00221E38" w:rsidRPr="002306EC">
        <w:rPr>
          <w:rFonts w:ascii="Arial" w:hAnsi="Arial"/>
          <w:b w:val="0"/>
          <w:sz w:val="24"/>
          <w:szCs w:val="24"/>
          <w:lang w:val="en-US"/>
        </w:rPr>
        <w:t>En</w:t>
      </w:r>
      <w:proofErr w:type="spellEnd"/>
      <w:r w:rsidR="00221E38" w:rsidRPr="002306EC">
        <w:rPr>
          <w:rFonts w:ascii="Arial" w:hAnsi="Arial"/>
          <w:b w:val="0"/>
          <w:sz w:val="24"/>
          <w:szCs w:val="24"/>
          <w:lang w:val="en-US"/>
        </w:rPr>
        <w:t xml:space="preserve"> </w:t>
      </w:r>
      <w:proofErr w:type="spellStart"/>
      <w:r w:rsidR="00221E38" w:rsidRPr="002306EC">
        <w:rPr>
          <w:rFonts w:ascii="Arial" w:hAnsi="Arial"/>
          <w:b w:val="0"/>
          <w:sz w:val="24"/>
          <w:szCs w:val="24"/>
          <w:lang w:val="en-US"/>
        </w:rPr>
        <w:t>anglais</w:t>
      </w:r>
      <w:proofErr w:type="spellEnd"/>
      <w:r w:rsidR="00221E38" w:rsidRPr="002306EC">
        <w:rPr>
          <w:rFonts w:ascii="Arial" w:hAnsi="Arial"/>
          <w:b w:val="0"/>
          <w:sz w:val="24"/>
          <w:szCs w:val="24"/>
          <w:lang w:val="en-US"/>
        </w:rPr>
        <w:t xml:space="preserve"> </w:t>
      </w:r>
      <w:proofErr w:type="spellStart"/>
      <w:r w:rsidR="00221E38" w:rsidRPr="002306EC">
        <w:rPr>
          <w:rFonts w:ascii="Arial" w:hAnsi="Arial"/>
          <w:b w:val="0"/>
          <w:sz w:val="24"/>
          <w:szCs w:val="24"/>
          <w:lang w:val="en-US"/>
        </w:rPr>
        <w:t>seulement</w:t>
      </w:r>
      <w:proofErr w:type="spellEnd"/>
      <w:r w:rsidR="00221E38" w:rsidRPr="002306EC">
        <w:rPr>
          <w:rFonts w:ascii="Arial" w:hAnsi="Arial"/>
          <w:b w:val="0"/>
          <w:sz w:val="24"/>
          <w:szCs w:val="24"/>
          <w:lang w:val="en-US"/>
        </w:rPr>
        <w:t>)</w:t>
      </w:r>
    </w:p>
    <w:p w14:paraId="006B97BE" w14:textId="77777777" w:rsidR="00C922DD" w:rsidRPr="002306EC" w:rsidRDefault="00C922DD" w:rsidP="00D931DE">
      <w:pPr>
        <w:pStyle w:val="ListParagraph"/>
        <w:ind w:left="0"/>
        <w:rPr>
          <w:rFonts w:cs="Arial"/>
          <w:b/>
          <w:lang w:val="en-US"/>
        </w:rPr>
      </w:pPr>
    </w:p>
    <w:p w14:paraId="3AA8F6F1" w14:textId="77777777" w:rsidR="00D55578" w:rsidRPr="00121DC3" w:rsidRDefault="0058164E" w:rsidP="00D931DE">
      <w:pPr>
        <w:pStyle w:val="Heading1"/>
        <w:numPr>
          <w:ilvl w:val="0"/>
          <w:numId w:val="29"/>
        </w:numPr>
        <w:spacing w:before="0" w:beforeAutospacing="0" w:after="0" w:afterAutospacing="0"/>
        <w:rPr>
          <w:rFonts w:ascii="Arial" w:hAnsi="Arial" w:cs="Arial"/>
          <w:b w:val="0"/>
          <w:sz w:val="24"/>
          <w:szCs w:val="24"/>
          <w:lang w:val="en-US"/>
        </w:rPr>
      </w:pPr>
      <w:r w:rsidRPr="00121DC3">
        <w:rPr>
          <w:rFonts w:ascii="Arial" w:hAnsi="Arial"/>
          <w:b w:val="0"/>
          <w:sz w:val="24"/>
          <w:szCs w:val="24"/>
          <w:lang w:val="en-US"/>
        </w:rPr>
        <w:t xml:space="preserve">John Chretien, Joe Clark, Ed Broadbent and Lloyd Axworthy, </w:t>
      </w:r>
      <w:hyperlink r:id="rId11" w:history="1">
        <w:r w:rsidRPr="00121DC3">
          <w:rPr>
            <w:rStyle w:val="Hyperlink"/>
            <w:rFonts w:ascii="Arial" w:hAnsi="Arial"/>
            <w:i/>
            <w:iCs/>
            <w:color w:val="00A0DF"/>
            <w:sz w:val="24"/>
            <w:szCs w:val="24"/>
            <w:u w:val="none"/>
            <w:lang w:val="en-US"/>
          </w:rPr>
          <w:t>Towa</w:t>
        </w:r>
        <w:r w:rsidRPr="00121DC3">
          <w:rPr>
            <w:rStyle w:val="Hyperlink"/>
            <w:rFonts w:ascii="Arial" w:hAnsi="Arial"/>
            <w:i/>
            <w:iCs/>
            <w:color w:val="00A0DF"/>
            <w:sz w:val="24"/>
            <w:szCs w:val="24"/>
            <w:u w:val="none"/>
            <w:lang w:val="en-US"/>
          </w:rPr>
          <w:t>r</w:t>
        </w:r>
        <w:r w:rsidRPr="00121DC3">
          <w:rPr>
            <w:rStyle w:val="Hyperlink"/>
            <w:rFonts w:ascii="Arial" w:hAnsi="Arial"/>
            <w:i/>
            <w:iCs/>
            <w:color w:val="00A0DF"/>
            <w:sz w:val="24"/>
            <w:szCs w:val="24"/>
            <w:u w:val="none"/>
            <w:lang w:val="en-US"/>
          </w:rPr>
          <w:t>d a world without Nuclear weapons</w:t>
        </w:r>
      </w:hyperlink>
      <w:r w:rsidRPr="00121DC3">
        <w:rPr>
          <w:rFonts w:ascii="Arial" w:hAnsi="Arial"/>
          <w:sz w:val="24"/>
          <w:szCs w:val="24"/>
          <w:lang w:val="en-US"/>
        </w:rPr>
        <w:t xml:space="preserve"> </w:t>
      </w:r>
      <w:r w:rsidRPr="00121DC3">
        <w:rPr>
          <w:rFonts w:ascii="Arial" w:hAnsi="Arial"/>
          <w:b w:val="0"/>
          <w:i/>
          <w:sz w:val="24"/>
          <w:szCs w:val="24"/>
          <w:lang w:val="en-US"/>
        </w:rPr>
        <w:t>The Globe and Mail</w:t>
      </w:r>
      <w:r w:rsidRPr="00121DC3">
        <w:rPr>
          <w:rFonts w:ascii="Arial" w:hAnsi="Arial"/>
          <w:b w:val="0"/>
          <w:sz w:val="24"/>
          <w:szCs w:val="24"/>
          <w:lang w:val="en-US"/>
        </w:rPr>
        <w:t>, 25 mars 2010.</w:t>
      </w:r>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En</w:t>
      </w:r>
      <w:proofErr w:type="spellEnd"/>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anglais</w:t>
      </w:r>
      <w:proofErr w:type="spellEnd"/>
      <w:r w:rsidR="00221E38" w:rsidRPr="00121DC3">
        <w:rPr>
          <w:rFonts w:ascii="Arial" w:hAnsi="Arial"/>
          <w:b w:val="0"/>
          <w:sz w:val="24"/>
          <w:szCs w:val="24"/>
          <w:lang w:val="en-US"/>
        </w:rPr>
        <w:t xml:space="preserve"> </w:t>
      </w:r>
      <w:proofErr w:type="spellStart"/>
      <w:r w:rsidR="00221E38" w:rsidRPr="00121DC3">
        <w:rPr>
          <w:rFonts w:ascii="Arial" w:hAnsi="Arial"/>
          <w:b w:val="0"/>
          <w:sz w:val="24"/>
          <w:szCs w:val="24"/>
          <w:lang w:val="en-US"/>
        </w:rPr>
        <w:t>seulement</w:t>
      </w:r>
      <w:proofErr w:type="spellEnd"/>
      <w:r w:rsidR="00221E38" w:rsidRPr="00121DC3">
        <w:rPr>
          <w:rFonts w:ascii="Arial" w:hAnsi="Arial"/>
          <w:b w:val="0"/>
          <w:sz w:val="24"/>
          <w:szCs w:val="24"/>
          <w:lang w:val="en-US"/>
        </w:rPr>
        <w:t>)</w:t>
      </w:r>
    </w:p>
    <w:p w14:paraId="7F1647C0" w14:textId="77777777" w:rsidR="00121DC3" w:rsidRDefault="00121DC3" w:rsidP="00805ECD"/>
    <w:p w14:paraId="14CB9201" w14:textId="77777777" w:rsidR="003E1471" w:rsidRPr="00121DC3" w:rsidRDefault="0058164E" w:rsidP="00805ECD">
      <w:pPr>
        <w:rPr>
          <w:rFonts w:cs="Arial"/>
          <w:color w:val="0000C0"/>
        </w:rPr>
      </w:pPr>
      <w:r>
        <w:t xml:space="preserve">Pour en savoir plus sur ce travail de rédaction, consultez la </w:t>
      </w:r>
      <w:r w:rsidRPr="00221E38">
        <w:rPr>
          <w:b/>
          <w:bCs/>
        </w:rPr>
        <w:t xml:space="preserve">Fiche reproductible </w:t>
      </w:r>
      <w:r w:rsidR="00121DC3">
        <w:rPr>
          <w:b/>
          <w:bCs/>
        </w:rPr>
        <w:t>–</w:t>
      </w:r>
      <w:r w:rsidRPr="00221E38">
        <w:rPr>
          <w:b/>
          <w:bCs/>
        </w:rPr>
        <w:t xml:space="preserve"> Grille d’évaluation du document d’information sur l’irradiation des documents</w:t>
      </w:r>
      <w:r>
        <w:t>.</w:t>
      </w:r>
    </w:p>
    <w:sectPr w:rsidR="003E1471" w:rsidRPr="00121DC3" w:rsidSect="00121DC3">
      <w:headerReference w:type="even" r:id="rId12"/>
      <w:headerReference w:type="default" r:id="rId13"/>
      <w:footerReference w:type="even" r:id="rId14"/>
      <w:footerReference w:type="default" r:id="rId15"/>
      <w:headerReference w:type="first" r:id="rId16"/>
      <w:footerReference w:type="first" r:id="rId17"/>
      <w:pgSz w:w="12240" w:h="15840"/>
      <w:pgMar w:top="1728" w:right="720" w:bottom="450" w:left="720" w:header="403"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94A2B" w14:textId="77777777" w:rsidR="003E5FC3" w:rsidRDefault="003E5FC3">
      <w:r>
        <w:separator/>
      </w:r>
    </w:p>
  </w:endnote>
  <w:endnote w:type="continuationSeparator" w:id="0">
    <w:p w14:paraId="4D4D9D4E" w14:textId="77777777" w:rsidR="003E5FC3" w:rsidRDefault="003E5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D9C80" w14:textId="77777777" w:rsidR="006278E5" w:rsidRDefault="0058164E" w:rsidP="00A23A7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D89B59D" w14:textId="77777777" w:rsidR="006278E5" w:rsidRDefault="006278E5" w:rsidP="00AB65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D6852" w14:textId="77777777" w:rsidR="006278E5" w:rsidRDefault="00D56CC5" w:rsidP="00893858">
    <w:pPr>
      <w:pStyle w:val="Footer"/>
      <w:ind w:right="360"/>
      <w:rPr>
        <w:i/>
        <w:sz w:val="20"/>
        <w:szCs w:val="20"/>
      </w:rPr>
    </w:pPr>
    <w:r>
      <w:rPr>
        <w:rFonts w:ascii="Times New Roman" w:hAnsi="Times New Roman"/>
        <w:noProof/>
      </w:rPr>
      <w:drawing>
        <wp:anchor distT="0" distB="0" distL="114300" distR="114300" simplePos="0" relativeHeight="251658752" behindDoc="1" locked="0" layoutInCell="1" allowOverlap="1" wp14:anchorId="7B6D4D62" wp14:editId="2B3E9972">
          <wp:simplePos x="0" y="0"/>
          <wp:positionH relativeFrom="column">
            <wp:posOffset>5118100</wp:posOffset>
          </wp:positionH>
          <wp:positionV relativeFrom="paragraph">
            <wp:posOffset>9261475</wp:posOffset>
          </wp:positionV>
          <wp:extent cx="2160905" cy="304165"/>
          <wp:effectExtent l="0" t="0" r="0" b="0"/>
          <wp:wrapNone/>
          <wp:docPr id="5" name="Picture 2"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7728" behindDoc="0" locked="0" layoutInCell="1" allowOverlap="1" wp14:anchorId="1B91732C" wp14:editId="35FC20C6">
              <wp:simplePos x="0" y="0"/>
              <wp:positionH relativeFrom="column">
                <wp:posOffset>445135</wp:posOffset>
              </wp:positionH>
              <wp:positionV relativeFrom="paragraph">
                <wp:posOffset>9403715</wp:posOffset>
              </wp:positionV>
              <wp:extent cx="3407410" cy="1924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8F718" w14:textId="77777777" w:rsidR="006278E5" w:rsidRPr="00121DC3" w:rsidRDefault="0058164E" w:rsidP="00893858">
                          <w:pPr>
                            <w:widowControl w:val="0"/>
                            <w:rPr>
                              <w:rFonts w:cs="Arial"/>
                              <w:color w:val="0000C0"/>
                              <w:sz w:val="16"/>
                              <w:szCs w:val="16"/>
                              <w:lang w:val="en-US"/>
                            </w:rPr>
                          </w:pPr>
                          <w:r w:rsidRPr="00121DC3">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1732C" id="_x0000_t202" coordsize="21600,21600" o:spt="202" path="m,l,21600r21600,l21600,xe">
              <v:stroke joinstyle="miter"/>
              <v:path gradientshapeok="t" o:connecttype="rect"/>
            </v:shapetype>
            <v:shape id="Text Box 3" o:spid="_x0000_s1027" type="#_x0000_t202" style="position:absolute;margin-left:35.05pt;margin-top:740.45pt;width:268.3pt;height:15.1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" filled="f" stroked="f" insetpen="t">
              <v:path arrowok="t"/>
              <v:textbox inset="2.88pt,2.88pt,2.88pt,2.88pt">
                <w:txbxContent>
                  <w:p w14:paraId="5FB8F718" w14:textId="77777777" w:rsidR="006278E5" w:rsidRPr="00121DC3" w:rsidRDefault="0058164E" w:rsidP="00893858">
                    <w:pPr>
                      <w:widowControl w:val="0"/>
                      <w:rPr>
                        <w:rFonts w:cs="Arial"/>
                        <w:color w:val="0000C0"/>
                        <w:sz w:val="16"/>
                        <w:szCs w:val="16"/>
                        <w:lang w:val="en-US"/>
                      </w:rPr>
                    </w:pPr>
                    <w:r w:rsidRPr="00121DC3">
                      <w:rPr>
                        <w:color w:val="0000C0"/>
                        <w:sz w:val="16"/>
                        <w:szCs w:val="16"/>
                        <w:lang w:val="en-US"/>
                      </w:rPr>
                      <w:t>©2014 Canadian Nuclear Association/Let’s Talk Science</w:t>
                    </w:r>
                  </w:p>
                </w:txbxContent>
              </v:textbox>
            </v:shape>
          </w:pict>
        </mc:Fallback>
      </mc:AlternateContent>
    </w:r>
    <w:r>
      <w:rPr>
        <w:rFonts w:ascii="Times New Roman" w:hAnsi="Times New Roman"/>
        <w:noProof/>
      </w:rPr>
      <w:drawing>
        <wp:anchor distT="0" distB="0" distL="114300" distR="114300" simplePos="0" relativeHeight="251656704" behindDoc="1" locked="0" layoutInCell="1" allowOverlap="1" wp14:anchorId="248211D7" wp14:editId="2CF32AA4">
          <wp:simplePos x="0" y="0"/>
          <wp:positionH relativeFrom="column">
            <wp:posOffset>5118100</wp:posOffset>
          </wp:positionH>
          <wp:positionV relativeFrom="paragraph">
            <wp:posOffset>9261475</wp:posOffset>
          </wp:positionV>
          <wp:extent cx="2160905" cy="304165"/>
          <wp:effectExtent l="0" t="0" r="0" b="0"/>
          <wp:wrapNone/>
          <wp:docPr id="4" name="Picture 4" descr="LetsTalkScienceCC-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etsTalkScienceCC-logos"/>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3041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36576" distB="36576" distL="36576" distR="36576" simplePos="0" relativeHeight="251655680" behindDoc="0" locked="0" layoutInCell="1" allowOverlap="1" wp14:anchorId="07B79EA3" wp14:editId="2A4D8A83">
              <wp:simplePos x="0" y="0"/>
              <wp:positionH relativeFrom="column">
                <wp:posOffset>445135</wp:posOffset>
              </wp:positionH>
              <wp:positionV relativeFrom="paragraph">
                <wp:posOffset>9403715</wp:posOffset>
              </wp:positionV>
              <wp:extent cx="3407410" cy="19240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7410" cy="192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F2BDF" w14:textId="77777777" w:rsidR="006278E5" w:rsidRPr="00121DC3" w:rsidRDefault="0058164E" w:rsidP="00893858">
                          <w:pPr>
                            <w:widowControl w:val="0"/>
                            <w:rPr>
                              <w:rFonts w:cs="Arial"/>
                              <w:color w:val="0000C0"/>
                              <w:sz w:val="16"/>
                              <w:szCs w:val="16"/>
                              <w:lang w:val="en-US"/>
                            </w:rPr>
                          </w:pPr>
                          <w:r w:rsidRPr="00121DC3">
                            <w:rPr>
                              <w:color w:val="0000C0"/>
                              <w:sz w:val="16"/>
                              <w:szCs w:val="16"/>
                              <w:lang w:val="en-US"/>
                            </w:rPr>
                            <w:t>©2014 Canadian Nuclear Association/Let’s Talk Science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79EA3" id="Text Box 5" o:spid="_x0000_s1028" type="#_x0000_t202" style="position:absolute;margin-left:35.05pt;margin-top:740.45pt;width:268.3pt;height:15.1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" filled="f" stroked="f" insetpen="t">
              <v:path arrowok="t"/>
              <v:textbox inset="2.88pt,2.88pt,2.88pt,2.88pt">
                <w:txbxContent>
                  <w:p w14:paraId="647F2BDF" w14:textId="77777777" w:rsidR="006278E5" w:rsidRPr="00121DC3" w:rsidRDefault="0058164E" w:rsidP="00893858">
                    <w:pPr>
                      <w:widowControl w:val="0"/>
                      <w:rPr>
                        <w:rFonts w:cs="Arial"/>
                        <w:color w:val="0000C0"/>
                        <w:sz w:val="16"/>
                        <w:szCs w:val="16"/>
                        <w:lang w:val="en-US"/>
                      </w:rPr>
                    </w:pPr>
                    <w:r w:rsidRPr="00121DC3">
                      <w:rPr>
                        <w:color w:val="0000C0"/>
                        <w:sz w:val="16"/>
                        <w:szCs w:val="16"/>
                        <w:lang w:val="en-US"/>
                      </w:rPr>
                      <w:t>©2014 Canadian Nuclear Association/Let’s Talk Science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AAF01" w14:textId="77777777" w:rsidR="00D56CC5" w:rsidRDefault="00D56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31ACD" w14:textId="77777777" w:rsidR="003E5FC3" w:rsidRDefault="003E5FC3">
      <w:r>
        <w:separator/>
      </w:r>
    </w:p>
  </w:footnote>
  <w:footnote w:type="continuationSeparator" w:id="0">
    <w:p w14:paraId="1C8DB506" w14:textId="77777777" w:rsidR="003E5FC3" w:rsidRDefault="003E5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6302" w14:textId="77777777" w:rsidR="00D56CC5" w:rsidRDefault="00D56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EE11" w14:textId="77777777" w:rsidR="006278E5" w:rsidRPr="001C218B" w:rsidRDefault="00D56CC5" w:rsidP="00121DC3">
    <w:pPr>
      <w:pStyle w:val="Header"/>
      <w:ind w:right="2700"/>
    </w:pPr>
    <w:bookmarkStart w:id="10" w:name="_GoBack"/>
    <w:r>
      <w:rPr>
        <w:noProof/>
      </w:rPr>
      <w:drawing>
        <wp:anchor distT="0" distB="0" distL="114300" distR="114300" simplePos="0" relativeHeight="251659776" behindDoc="1" locked="0" layoutInCell="1" allowOverlap="1" wp14:anchorId="6F343EF4" wp14:editId="7EDF933F">
          <wp:simplePos x="0" y="0"/>
          <wp:positionH relativeFrom="page">
            <wp:posOffset>245</wp:posOffset>
          </wp:positionH>
          <wp:positionV relativeFrom="page">
            <wp:posOffset>0</wp:posOffset>
          </wp:positionV>
          <wp:extent cx="7771909" cy="10057765"/>
          <wp:effectExtent l="0" t="0" r="635" b="635"/>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909"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
    <w:r w:rsidR="0058164E">
      <w:rPr>
        <w:b/>
        <w:color w:val="FFFFFF"/>
        <w:sz w:val="32"/>
        <w:szCs w:val="32"/>
      </w:rPr>
      <w:t>FICHE REPRODUCTIBLE – Irradiation des aliments : qu’en est-il au juste?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7C7B2" w14:textId="77777777" w:rsidR="00D56CC5" w:rsidRDefault="00D56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9FD"/>
    <w:multiLevelType w:val="hybridMultilevel"/>
    <w:tmpl w:val="83C825B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35C0107"/>
    <w:multiLevelType w:val="hybridMultilevel"/>
    <w:tmpl w:val="AA3C7086"/>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2D10B2D"/>
    <w:multiLevelType w:val="hybridMultilevel"/>
    <w:tmpl w:val="CF8A5E2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170C6B4D"/>
    <w:multiLevelType w:val="hybridMultilevel"/>
    <w:tmpl w:val="C652A9E8"/>
    <w:lvl w:ilvl="0">
      <w:start w:val="1"/>
      <w:numFmt w:val="bullet"/>
      <w:lvlText w:val=""/>
      <w:lvlJc w:val="left"/>
      <w:pPr>
        <w:tabs>
          <w:tab w:val="num" w:pos="1080"/>
        </w:tabs>
        <w:ind w:left="1080" w:hanging="360"/>
      </w:pPr>
      <w:rPr>
        <w:rFonts w:ascii="Symbol" w:hAnsi="Symbol" w:hint="default"/>
        <w:color w:val="auto"/>
        <w:sz w:val="22"/>
        <w:szCs w:val="22"/>
      </w:rPr>
    </w:lvl>
    <w:lvl w:ilvl="1">
      <w:start w:val="1"/>
      <w:numFmt w:val="bullet"/>
      <w:lvlText w:val=""/>
      <w:lvlJc w:val="left"/>
      <w:pPr>
        <w:tabs>
          <w:tab w:val="num" w:pos="2160"/>
        </w:tabs>
        <w:ind w:left="2160" w:hanging="360"/>
      </w:pPr>
      <w:rPr>
        <w:rFonts w:ascii="Symbol" w:hAnsi="Symbol" w:hint="default"/>
        <w:color w:val="auto"/>
        <w:sz w:val="22"/>
        <w:szCs w:val="22"/>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566083"/>
    <w:multiLevelType w:val="hybridMultilevel"/>
    <w:tmpl w:val="AD44A878"/>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F97246A"/>
    <w:multiLevelType w:val="hybridMultilevel"/>
    <w:tmpl w:val="750A5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20F75056"/>
    <w:multiLevelType w:val="hybridMultilevel"/>
    <w:tmpl w:val="5EA433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2D7E71B2"/>
    <w:multiLevelType w:val="hybridMultilevel"/>
    <w:tmpl w:val="B824F4FC"/>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F4E00B4"/>
    <w:multiLevelType w:val="hybridMultilevel"/>
    <w:tmpl w:val="5CB887A2"/>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32F231CB"/>
    <w:multiLevelType w:val="hybridMultilevel"/>
    <w:tmpl w:val="D83E6ECA"/>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39F52DD5"/>
    <w:multiLevelType w:val="hybridMultilevel"/>
    <w:tmpl w:val="69D0B3FC"/>
    <w:lvl w:ilvl="0">
      <w:start w:val="1"/>
      <w:numFmt w:val="bullet"/>
      <w:lvlText w:val=""/>
      <w:lvlJc w:val="left"/>
      <w:pPr>
        <w:tabs>
          <w:tab w:val="num" w:pos="360"/>
        </w:tabs>
        <w:ind w:left="360" w:hanging="360"/>
      </w:pPr>
      <w:rPr>
        <w:rFonts w:ascii="Symbol" w:hAnsi="Symbol"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8D1F3F"/>
    <w:multiLevelType w:val="hybridMultilevel"/>
    <w:tmpl w:val="DEE0EF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19060F3"/>
    <w:multiLevelType w:val="hybridMultilevel"/>
    <w:tmpl w:val="BB30C224"/>
    <w:lvl w:ilvl="0">
      <w:start w:val="1"/>
      <w:numFmt w:val="bullet"/>
      <w:lvlText w:val=""/>
      <w:lvlJc w:val="left"/>
      <w:pPr>
        <w:tabs>
          <w:tab w:val="num" w:pos="1800"/>
        </w:tabs>
        <w:ind w:left="1800" w:hanging="360"/>
      </w:pPr>
      <w:rPr>
        <w:rFonts w:ascii="Symbol" w:hAnsi="Symbol" w:hint="default"/>
        <w:color w:val="auto"/>
        <w:sz w:val="20"/>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4B066FE"/>
    <w:multiLevelType w:val="hybridMultilevel"/>
    <w:tmpl w:val="B9929C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57C70DD"/>
    <w:multiLevelType w:val="hybridMultilevel"/>
    <w:tmpl w:val="AA9812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A1017DC"/>
    <w:multiLevelType w:val="hybridMultilevel"/>
    <w:tmpl w:val="2D06C8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C63D3"/>
    <w:multiLevelType w:val="hybridMultilevel"/>
    <w:tmpl w:val="762E3C1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56E55B65"/>
    <w:multiLevelType w:val="hybridMultilevel"/>
    <w:tmpl w:val="0E9AA568"/>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555589"/>
    <w:multiLevelType w:val="hybridMultilevel"/>
    <w:tmpl w:val="624C5850"/>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5A791202"/>
    <w:multiLevelType w:val="hybridMultilevel"/>
    <w:tmpl w:val="08CCD52E"/>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5AAC4A96"/>
    <w:multiLevelType w:val="hybridMultilevel"/>
    <w:tmpl w:val="4EA22EBC"/>
    <w:lvl w:ilvl="0">
      <w:start w:val="1"/>
      <w:numFmt w:val="bullet"/>
      <w:lvlText w:val=""/>
      <w:lvlJc w:val="left"/>
      <w:pPr>
        <w:tabs>
          <w:tab w:val="num" w:pos="360"/>
        </w:tabs>
        <w:ind w:left="360" w:hanging="360"/>
      </w:pPr>
      <w:rPr>
        <w:rFonts w:ascii="Symbol" w:hAnsi="Symbol" w:hint="default"/>
        <w:color w:val="auto"/>
        <w:sz w:val="22"/>
        <w:szCs w:val="22"/>
      </w:rPr>
    </w:lvl>
    <w:lvl w:ilvl="1">
      <w:start w:val="1"/>
      <w:numFmt w:val="bullet"/>
      <w:lvlText w:val=""/>
      <w:lvlJc w:val="left"/>
      <w:pPr>
        <w:tabs>
          <w:tab w:val="num" w:pos="1440"/>
        </w:tabs>
        <w:ind w:left="1440" w:hanging="360"/>
      </w:pPr>
      <w:rPr>
        <w:rFonts w:ascii="Symbol" w:hAnsi="Symbol" w:hint="default"/>
        <w:color w:val="auto"/>
        <w:sz w:val="22"/>
        <w:szCs w:val="22"/>
      </w:rPr>
    </w:lvl>
    <w:lvl w:ilvl="2">
      <w:start w:val="1"/>
      <w:numFmt w:val="bullet"/>
      <w:lvlText w:val=""/>
      <w:lvlJc w:val="left"/>
      <w:pPr>
        <w:tabs>
          <w:tab w:val="num" w:pos="2160"/>
        </w:tabs>
        <w:ind w:left="2160" w:hanging="360"/>
      </w:pPr>
      <w:rPr>
        <w:rFonts w:ascii="Symbol" w:hAnsi="Symbol" w:hint="default"/>
        <w:color w:val="auto"/>
        <w:sz w:val="20"/>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271591"/>
    <w:multiLevelType w:val="hybridMultilevel"/>
    <w:tmpl w:val="D71A8E0E"/>
    <w:lvl w:ilvl="0">
      <w:numFmt w:val="bullet"/>
      <w:lvlText w:val=""/>
      <w:lvlJc w:val="left"/>
      <w:pPr>
        <w:ind w:left="720" w:hanging="360"/>
      </w:pPr>
      <w:rPr>
        <w:rFonts w:ascii="Symbol" w:eastAsia="Times New Roman" w:hAnsi="Symbol" w:cs="Times New Roman"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6D67E5F"/>
    <w:multiLevelType w:val="hybridMultilevel"/>
    <w:tmpl w:val="9AC88D44"/>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6C5B2152"/>
    <w:multiLevelType w:val="hybridMultilevel"/>
    <w:tmpl w:val="1682BF5A"/>
    <w:lvl w:ilvl="0">
      <w:start w:val="1"/>
      <w:numFmt w:val="bullet"/>
      <w:lvlText w:val=""/>
      <w:lvlJc w:val="left"/>
      <w:pPr>
        <w:tabs>
          <w:tab w:val="num" w:pos="360"/>
        </w:tabs>
        <w:ind w:left="36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0DA1C6B"/>
    <w:multiLevelType w:val="hybridMultilevel"/>
    <w:tmpl w:val="D5467B94"/>
    <w:lvl w:ilvl="0">
      <w:start w:val="1"/>
      <w:numFmt w:val="bullet"/>
      <w:lvlText w:val=""/>
      <w:lvlJc w:val="left"/>
      <w:pPr>
        <w:tabs>
          <w:tab w:val="num" w:pos="360"/>
        </w:tabs>
        <w:ind w:left="360" w:hanging="360"/>
      </w:pPr>
      <w:rPr>
        <w:rFonts w:ascii="Symbol" w:hAnsi="Symbol" w:hint="default"/>
        <w:color w:val="auto"/>
        <w:sz w:val="22"/>
        <w:szCs w:val="22"/>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BB6DBE"/>
    <w:multiLevelType w:val="hybridMultilevel"/>
    <w:tmpl w:val="AB461CBE"/>
    <w:lvl w:ilvl="0">
      <w:numFmt w:val="bullet"/>
      <w:lvlText w:val=""/>
      <w:lvlJc w:val="left"/>
      <w:pPr>
        <w:ind w:left="808" w:hanging="360"/>
      </w:pPr>
      <w:rPr>
        <w:rFonts w:ascii="Symbol" w:eastAsia="Times New Roman" w:hAnsi="Symbol" w:cs="Times New Roman" w:hint="default"/>
        <w:sz w:val="24"/>
      </w:rPr>
    </w:lvl>
    <w:lvl w:ilvl="1" w:tentative="1">
      <w:start w:val="1"/>
      <w:numFmt w:val="bullet"/>
      <w:lvlText w:val="o"/>
      <w:lvlJc w:val="left"/>
      <w:pPr>
        <w:ind w:left="1528" w:hanging="360"/>
      </w:pPr>
      <w:rPr>
        <w:rFonts w:ascii="Courier New" w:hAnsi="Courier New" w:cs="Courier New" w:hint="default"/>
      </w:rPr>
    </w:lvl>
    <w:lvl w:ilvl="2" w:tentative="1">
      <w:start w:val="1"/>
      <w:numFmt w:val="bullet"/>
      <w:lvlText w:val=""/>
      <w:lvlJc w:val="left"/>
      <w:pPr>
        <w:ind w:left="2248" w:hanging="360"/>
      </w:pPr>
      <w:rPr>
        <w:rFonts w:ascii="Wingdings" w:hAnsi="Wingdings" w:hint="default"/>
      </w:rPr>
    </w:lvl>
    <w:lvl w:ilvl="3" w:tentative="1">
      <w:start w:val="1"/>
      <w:numFmt w:val="bullet"/>
      <w:lvlText w:val=""/>
      <w:lvlJc w:val="left"/>
      <w:pPr>
        <w:ind w:left="2968" w:hanging="360"/>
      </w:pPr>
      <w:rPr>
        <w:rFonts w:ascii="Symbol" w:hAnsi="Symbol" w:hint="default"/>
      </w:rPr>
    </w:lvl>
    <w:lvl w:ilvl="4" w:tentative="1">
      <w:start w:val="1"/>
      <w:numFmt w:val="bullet"/>
      <w:lvlText w:val="o"/>
      <w:lvlJc w:val="left"/>
      <w:pPr>
        <w:ind w:left="3688" w:hanging="360"/>
      </w:pPr>
      <w:rPr>
        <w:rFonts w:ascii="Courier New" w:hAnsi="Courier New" w:cs="Courier New" w:hint="default"/>
      </w:rPr>
    </w:lvl>
    <w:lvl w:ilvl="5" w:tentative="1">
      <w:start w:val="1"/>
      <w:numFmt w:val="bullet"/>
      <w:lvlText w:val=""/>
      <w:lvlJc w:val="left"/>
      <w:pPr>
        <w:ind w:left="4408" w:hanging="360"/>
      </w:pPr>
      <w:rPr>
        <w:rFonts w:ascii="Wingdings" w:hAnsi="Wingdings" w:hint="default"/>
      </w:rPr>
    </w:lvl>
    <w:lvl w:ilvl="6" w:tentative="1">
      <w:start w:val="1"/>
      <w:numFmt w:val="bullet"/>
      <w:lvlText w:val=""/>
      <w:lvlJc w:val="left"/>
      <w:pPr>
        <w:ind w:left="5128" w:hanging="360"/>
      </w:pPr>
      <w:rPr>
        <w:rFonts w:ascii="Symbol" w:hAnsi="Symbol" w:hint="default"/>
      </w:rPr>
    </w:lvl>
    <w:lvl w:ilvl="7" w:tentative="1">
      <w:start w:val="1"/>
      <w:numFmt w:val="bullet"/>
      <w:lvlText w:val="o"/>
      <w:lvlJc w:val="left"/>
      <w:pPr>
        <w:ind w:left="5848" w:hanging="360"/>
      </w:pPr>
      <w:rPr>
        <w:rFonts w:ascii="Courier New" w:hAnsi="Courier New" w:cs="Courier New" w:hint="default"/>
      </w:rPr>
    </w:lvl>
    <w:lvl w:ilvl="8" w:tentative="1">
      <w:start w:val="1"/>
      <w:numFmt w:val="bullet"/>
      <w:lvlText w:val=""/>
      <w:lvlJc w:val="left"/>
      <w:pPr>
        <w:ind w:left="6568" w:hanging="360"/>
      </w:pPr>
      <w:rPr>
        <w:rFonts w:ascii="Wingdings" w:hAnsi="Wingdings" w:hint="default"/>
      </w:rPr>
    </w:lvl>
  </w:abstractNum>
  <w:abstractNum w:abstractNumId="26" w15:restartNumberingAfterBreak="0">
    <w:nsid w:val="73084779"/>
    <w:multiLevelType w:val="hybridMultilevel"/>
    <w:tmpl w:val="5D26EE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739150F6"/>
    <w:multiLevelType w:val="hybridMultilevel"/>
    <w:tmpl w:val="489C19C4"/>
    <w:lvl w:ilvl="0">
      <w:numFmt w:val="bullet"/>
      <w:lvlText w:val=""/>
      <w:lvlJc w:val="left"/>
      <w:pPr>
        <w:ind w:left="720" w:hanging="360"/>
      </w:pPr>
      <w:rPr>
        <w:rFonts w:ascii="Symbol" w:eastAsia="Times New Roman" w:hAnsi="Symbol" w:cs="Times New Roman" w:hint="default"/>
        <w:sz w:val="24"/>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758D77B9"/>
    <w:multiLevelType w:val="hybridMultilevel"/>
    <w:tmpl w:val="8D92B3A2"/>
    <w:lvl w:ilvl="0">
      <w:numFmt w:val="bullet"/>
      <w:lvlText w:val=""/>
      <w:lvlJc w:val="left"/>
      <w:pPr>
        <w:ind w:left="1080" w:hanging="360"/>
      </w:pPr>
      <w:rPr>
        <w:rFonts w:ascii="Symbol" w:eastAsia="Times New Roman" w:hAnsi="Symbol" w:cs="Times New Roman"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23"/>
  </w:num>
  <w:num w:numId="2">
    <w:abstractNumId w:val="10"/>
  </w:num>
  <w:num w:numId="3">
    <w:abstractNumId w:val="17"/>
  </w:num>
  <w:num w:numId="4">
    <w:abstractNumId w:val="24"/>
  </w:num>
  <w:num w:numId="5">
    <w:abstractNumId w:val="20"/>
  </w:num>
  <w:num w:numId="6">
    <w:abstractNumId w:val="12"/>
  </w:num>
  <w:num w:numId="7">
    <w:abstractNumId w:val="3"/>
  </w:num>
  <w:num w:numId="8">
    <w:abstractNumId w:val="15"/>
  </w:num>
  <w:num w:numId="9">
    <w:abstractNumId w:val="26"/>
  </w:num>
  <w:num w:numId="10">
    <w:abstractNumId w:val="22"/>
  </w:num>
  <w:num w:numId="11">
    <w:abstractNumId w:val="9"/>
  </w:num>
  <w:num w:numId="12">
    <w:abstractNumId w:val="2"/>
  </w:num>
  <w:num w:numId="13">
    <w:abstractNumId w:val="16"/>
  </w:num>
  <w:num w:numId="14">
    <w:abstractNumId w:val="6"/>
  </w:num>
  <w:num w:numId="15">
    <w:abstractNumId w:val="1"/>
  </w:num>
  <w:num w:numId="16">
    <w:abstractNumId w:val="8"/>
  </w:num>
  <w:num w:numId="17">
    <w:abstractNumId w:val="14"/>
  </w:num>
  <w:num w:numId="18">
    <w:abstractNumId w:val="13"/>
  </w:num>
  <w:num w:numId="19">
    <w:abstractNumId w:val="7"/>
  </w:num>
  <w:num w:numId="20">
    <w:abstractNumId w:val="4"/>
  </w:num>
  <w:num w:numId="21">
    <w:abstractNumId w:val="5"/>
  </w:num>
  <w:num w:numId="22">
    <w:abstractNumId w:val="21"/>
  </w:num>
  <w:num w:numId="23">
    <w:abstractNumId w:val="25"/>
  </w:num>
  <w:num w:numId="24">
    <w:abstractNumId w:val="28"/>
  </w:num>
  <w:num w:numId="25">
    <w:abstractNumId w:val="27"/>
  </w:num>
  <w:num w:numId="26">
    <w:abstractNumId w:val="18"/>
  </w:num>
  <w:num w:numId="27">
    <w:abstractNumId w:val="19"/>
  </w:num>
  <w:num w:numId="28">
    <w:abstractNumId w:val="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8E4"/>
    <w:rsid w:val="00023775"/>
    <w:rsid w:val="00036B01"/>
    <w:rsid w:val="00045C7E"/>
    <w:rsid w:val="000573A7"/>
    <w:rsid w:val="00074DEF"/>
    <w:rsid w:val="00080A8A"/>
    <w:rsid w:val="0008195B"/>
    <w:rsid w:val="00084A6E"/>
    <w:rsid w:val="00094074"/>
    <w:rsid w:val="000A1BC4"/>
    <w:rsid w:val="000B6DCF"/>
    <w:rsid w:val="000B71D8"/>
    <w:rsid w:val="000D2BA1"/>
    <w:rsid w:val="000E2F2E"/>
    <w:rsid w:val="000F7753"/>
    <w:rsid w:val="00114C1C"/>
    <w:rsid w:val="00121DC3"/>
    <w:rsid w:val="00162B8F"/>
    <w:rsid w:val="0018333C"/>
    <w:rsid w:val="001B5CB6"/>
    <w:rsid w:val="001B6E60"/>
    <w:rsid w:val="001C218B"/>
    <w:rsid w:val="001C346A"/>
    <w:rsid w:val="001E3260"/>
    <w:rsid w:val="001E3540"/>
    <w:rsid w:val="001E5803"/>
    <w:rsid w:val="001E60F3"/>
    <w:rsid w:val="00201FE3"/>
    <w:rsid w:val="00216B3B"/>
    <w:rsid w:val="00217A26"/>
    <w:rsid w:val="00221241"/>
    <w:rsid w:val="00221E38"/>
    <w:rsid w:val="002306EC"/>
    <w:rsid w:val="00243250"/>
    <w:rsid w:val="002865AA"/>
    <w:rsid w:val="002C4C61"/>
    <w:rsid w:val="002D1BF3"/>
    <w:rsid w:val="002E13B7"/>
    <w:rsid w:val="002F0BC2"/>
    <w:rsid w:val="00314069"/>
    <w:rsid w:val="00325568"/>
    <w:rsid w:val="00350420"/>
    <w:rsid w:val="003832F7"/>
    <w:rsid w:val="003A1429"/>
    <w:rsid w:val="003A3165"/>
    <w:rsid w:val="003A770B"/>
    <w:rsid w:val="003C48AA"/>
    <w:rsid w:val="003D0C4F"/>
    <w:rsid w:val="003E1471"/>
    <w:rsid w:val="003E4DC0"/>
    <w:rsid w:val="003E5FC3"/>
    <w:rsid w:val="003F2669"/>
    <w:rsid w:val="0042742B"/>
    <w:rsid w:val="004344D4"/>
    <w:rsid w:val="004A2618"/>
    <w:rsid w:val="004D3A28"/>
    <w:rsid w:val="004D4112"/>
    <w:rsid w:val="004E54A8"/>
    <w:rsid w:val="0054214D"/>
    <w:rsid w:val="00544C64"/>
    <w:rsid w:val="005460F0"/>
    <w:rsid w:val="00573338"/>
    <w:rsid w:val="0058164E"/>
    <w:rsid w:val="00586561"/>
    <w:rsid w:val="005A4561"/>
    <w:rsid w:val="005A7597"/>
    <w:rsid w:val="005B7086"/>
    <w:rsid w:val="005E3064"/>
    <w:rsid w:val="005F26CF"/>
    <w:rsid w:val="00617676"/>
    <w:rsid w:val="0062322B"/>
    <w:rsid w:val="006278E5"/>
    <w:rsid w:val="006716F5"/>
    <w:rsid w:val="0069015E"/>
    <w:rsid w:val="00693D0B"/>
    <w:rsid w:val="00696811"/>
    <w:rsid w:val="006C17C7"/>
    <w:rsid w:val="006D15D2"/>
    <w:rsid w:val="006D4BEC"/>
    <w:rsid w:val="006F51A2"/>
    <w:rsid w:val="00701BC5"/>
    <w:rsid w:val="0071608D"/>
    <w:rsid w:val="00726A5D"/>
    <w:rsid w:val="00735627"/>
    <w:rsid w:val="00776BE8"/>
    <w:rsid w:val="00777F7D"/>
    <w:rsid w:val="007B00DA"/>
    <w:rsid w:val="007B4FA3"/>
    <w:rsid w:val="007B6DEA"/>
    <w:rsid w:val="007C6096"/>
    <w:rsid w:val="00800A32"/>
    <w:rsid w:val="00805ECD"/>
    <w:rsid w:val="00814880"/>
    <w:rsid w:val="00855DC7"/>
    <w:rsid w:val="00860031"/>
    <w:rsid w:val="00893858"/>
    <w:rsid w:val="008B7B7E"/>
    <w:rsid w:val="008C4322"/>
    <w:rsid w:val="0090704A"/>
    <w:rsid w:val="009217C9"/>
    <w:rsid w:val="00921F4E"/>
    <w:rsid w:val="00923C9D"/>
    <w:rsid w:val="009249DA"/>
    <w:rsid w:val="00954C5C"/>
    <w:rsid w:val="009827B2"/>
    <w:rsid w:val="00994354"/>
    <w:rsid w:val="009C2F54"/>
    <w:rsid w:val="009D05D8"/>
    <w:rsid w:val="009D5A04"/>
    <w:rsid w:val="009D7D87"/>
    <w:rsid w:val="00A1503C"/>
    <w:rsid w:val="00A168E4"/>
    <w:rsid w:val="00A23A7F"/>
    <w:rsid w:val="00A5683A"/>
    <w:rsid w:val="00A8054D"/>
    <w:rsid w:val="00AB6512"/>
    <w:rsid w:val="00B06018"/>
    <w:rsid w:val="00B15C2E"/>
    <w:rsid w:val="00B30822"/>
    <w:rsid w:val="00B32A79"/>
    <w:rsid w:val="00B80135"/>
    <w:rsid w:val="00B856C7"/>
    <w:rsid w:val="00BB3130"/>
    <w:rsid w:val="00BE5446"/>
    <w:rsid w:val="00BF0EAF"/>
    <w:rsid w:val="00C03CDE"/>
    <w:rsid w:val="00C922DD"/>
    <w:rsid w:val="00CB04A9"/>
    <w:rsid w:val="00CB3641"/>
    <w:rsid w:val="00CB6A3C"/>
    <w:rsid w:val="00D27DA1"/>
    <w:rsid w:val="00D3054C"/>
    <w:rsid w:val="00D55578"/>
    <w:rsid w:val="00D56CC5"/>
    <w:rsid w:val="00D601F2"/>
    <w:rsid w:val="00D931DE"/>
    <w:rsid w:val="00DB32C5"/>
    <w:rsid w:val="00DB594A"/>
    <w:rsid w:val="00DD0DD8"/>
    <w:rsid w:val="00DE69EA"/>
    <w:rsid w:val="00DF060A"/>
    <w:rsid w:val="00E12A36"/>
    <w:rsid w:val="00E15817"/>
    <w:rsid w:val="00E55C11"/>
    <w:rsid w:val="00E6681C"/>
    <w:rsid w:val="00ED6D70"/>
    <w:rsid w:val="00EE5A5E"/>
    <w:rsid w:val="00F028A7"/>
    <w:rsid w:val="00F10EE6"/>
    <w:rsid w:val="00F23006"/>
    <w:rsid w:val="00F30C68"/>
    <w:rsid w:val="00F74F36"/>
    <w:rsid w:val="00F76DFE"/>
    <w:rsid w:val="00F846B4"/>
    <w:rsid w:val="00FF38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E553C2"/>
  <w15:chartTrackingRefBased/>
  <w15:docId w15:val="{2F7309AB-5C9C-6D4C-84E0-3AE8E14D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val="fr-CA"/>
    </w:rPr>
  </w:style>
  <w:style w:type="paragraph" w:styleId="Heading1">
    <w:name w:val="heading 1"/>
    <w:basedOn w:val="Normal"/>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Heading2">
    <w:name w:val="heading 2"/>
    <w:basedOn w:val="Normal"/>
    <w:next w:val="Normal"/>
    <w:link w:val="Heading2Char"/>
    <w:qFormat/>
    <w:rsid w:val="00DB32C5"/>
    <w:pPr>
      <w:keepNext/>
      <w:spacing w:before="240" w:after="60"/>
      <w:outlineLvl w:val="1"/>
    </w:pPr>
    <w:rPr>
      <w:rFonts w:ascii="Calibri Light" w:hAnsi="Calibri Light"/>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360"/>
    </w:pPr>
    <w:rPr>
      <w:b/>
      <w:i/>
      <w:sz w:val="22"/>
      <w:szCs w:val="22"/>
    </w:rPr>
  </w:style>
  <w:style w:type="paragraph" w:styleId="BodyText">
    <w:name w:val="Body Text"/>
    <w:basedOn w:val="Normal"/>
    <w:rPr>
      <w:sz w:val="22"/>
    </w:rPr>
  </w:style>
  <w:style w:type="paragraph" w:styleId="BodyTextIndent2">
    <w:name w:val="Body Text Indent 2"/>
    <w:basedOn w:val="Normal"/>
    <w:pPr>
      <w:ind w:left="360"/>
    </w:pPr>
    <w:rPr>
      <w:b/>
      <w:bCs/>
      <w:i/>
      <w:iCs/>
      <w:color w:val="000000"/>
      <w:sz w:val="22"/>
      <w:szCs w:val="19"/>
    </w:rPr>
  </w:style>
  <w:style w:type="character" w:customStyle="1" w:styleId="historytext">
    <w:name w:val="historytext"/>
    <w:basedOn w:val="DefaultParagraphFont"/>
  </w:style>
  <w:style w:type="character" w:styleId="PageNumber">
    <w:name w:val="page number"/>
    <w:basedOn w:val="DefaultParagraphFont"/>
    <w:rsid w:val="00AB6512"/>
  </w:style>
  <w:style w:type="paragraph" w:styleId="BalloonText">
    <w:name w:val="Balloon Text"/>
    <w:basedOn w:val="Normal"/>
    <w:semiHidden/>
    <w:rsid w:val="00B30822"/>
    <w:rPr>
      <w:rFonts w:ascii="Tahoma" w:hAnsi="Tahoma" w:cs="Tahoma"/>
      <w:sz w:val="16"/>
      <w:szCs w:val="16"/>
    </w:rPr>
  </w:style>
  <w:style w:type="paragraph" w:customStyle="1" w:styleId="Default">
    <w:name w:val="Default"/>
    <w:rsid w:val="00893858"/>
    <w:pPr>
      <w:spacing w:line="285" w:lineRule="auto"/>
    </w:pPr>
    <w:rPr>
      <w:rFonts w:ascii="Calibri" w:hAnsi="Calibri"/>
      <w:color w:val="000000"/>
      <w:kern w:val="28"/>
      <w:sz w:val="24"/>
      <w:szCs w:val="24"/>
      <w:lang w:val="fr-CA"/>
    </w:rPr>
  </w:style>
  <w:style w:type="character" w:customStyle="1" w:styleId="Heading2Char">
    <w:name w:val="Heading 2 Char"/>
    <w:link w:val="Heading2"/>
    <w:semiHidden/>
    <w:rsid w:val="00DB32C5"/>
    <w:rPr>
      <w:rFonts w:ascii="Calibri Light" w:eastAsia="Times New Roman" w:hAnsi="Calibri Light" w:cs="Times New Roman"/>
      <w:b/>
      <w:bCs/>
      <w:i/>
      <w:iCs/>
      <w:sz w:val="28"/>
      <w:szCs w:val="28"/>
      <w:lang w:val="fr-CA" w:eastAsia="en-US"/>
    </w:rPr>
  </w:style>
  <w:style w:type="paragraph" w:styleId="NormalWeb">
    <w:name w:val="Normal (Web)"/>
    <w:basedOn w:val="Normal"/>
    <w:rsid w:val="003E1471"/>
    <w:pPr>
      <w:spacing w:before="100" w:beforeAutospacing="1" w:after="100" w:afterAutospacing="1"/>
      <w:ind w:right="720"/>
    </w:pPr>
    <w:rPr>
      <w:rFonts w:ascii="Verdana" w:hAnsi="Verdana"/>
      <w:color w:val="000000"/>
      <w:sz w:val="20"/>
      <w:szCs w:val="20"/>
      <w:lang w:eastAsia="en-CA"/>
    </w:rPr>
  </w:style>
  <w:style w:type="character" w:customStyle="1" w:styleId="HeaderChar">
    <w:name w:val="Header Char"/>
    <w:link w:val="Header"/>
    <w:uiPriority w:val="99"/>
    <w:rsid w:val="001C218B"/>
    <w:rPr>
      <w:rFonts w:ascii="Arial" w:hAnsi="Arial"/>
      <w:sz w:val="24"/>
      <w:szCs w:val="24"/>
    </w:rPr>
  </w:style>
  <w:style w:type="paragraph" w:styleId="ListParagraph">
    <w:name w:val="List Paragraph"/>
    <w:basedOn w:val="Normal"/>
    <w:uiPriority w:val="34"/>
    <w:qFormat/>
    <w:rsid w:val="005B7086"/>
    <w:pPr>
      <w:ind w:left="720"/>
    </w:pPr>
  </w:style>
  <w:style w:type="character" w:customStyle="1" w:styleId="css-1baulvz">
    <w:name w:val="css-1baulvz"/>
    <w:rsid w:val="00DD0DD8"/>
  </w:style>
  <w:style w:type="character" w:styleId="UnresolvedMention">
    <w:name w:val="Unresolved Mention"/>
    <w:uiPriority w:val="99"/>
    <w:semiHidden/>
    <w:unhideWhenUsed/>
    <w:rsid w:val="002F0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time.com/5423273/climate-change-united-nations-exelon-macarthu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ytimes.com/2019/04/06/opinion/sunday/climate-change-nuclear-power.html"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lobeandmail.com/opinion/toward-a-world-without-nuclear-weapons/article1366351/"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thehill.com/opinion/op-ed/202240-dont-pull-the-plug-on-nuclear-pow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ashingtonexaminer.com/opinion/op-eds/lisa-murkowski-the-case-for-advanced-nuclear-reactors"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2101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Group 1 – Economic Impact</vt:lpstr>
    </vt:vector>
  </TitlesOfParts>
  <Company>Let's Talk Science</Company>
  <LinksUpToDate>false</LinksUpToDate>
  <CharactersWithSpaces>2465</CharactersWithSpaces>
  <SharedDoc>false</SharedDoc>
  <HLinks>
    <vt:vector size="30" baseType="variant">
      <vt:variant>
        <vt:i4>7929901</vt:i4>
      </vt:variant>
      <vt:variant>
        <vt:i4>12</vt:i4>
      </vt:variant>
      <vt:variant>
        <vt:i4>0</vt:i4>
      </vt:variant>
      <vt:variant>
        <vt:i4>5</vt:i4>
      </vt:variant>
      <vt:variant>
        <vt:lpwstr>https://www.theglobeandmail.com/opinion/toward-a-world-without-nuclear-weapons/article1366351/</vt:lpwstr>
      </vt:variant>
      <vt:variant>
        <vt:lpwstr/>
      </vt:variant>
      <vt:variant>
        <vt:i4>7733289</vt:i4>
      </vt:variant>
      <vt:variant>
        <vt:i4>9</vt:i4>
      </vt:variant>
      <vt:variant>
        <vt:i4>0</vt:i4>
      </vt:variant>
      <vt:variant>
        <vt:i4>5</vt:i4>
      </vt:variant>
      <vt:variant>
        <vt:lpwstr>http://thehill.com/opinion/op-ed/202240-dont-pull-the-plug-on-nuclear-power</vt:lpwstr>
      </vt:variant>
      <vt:variant>
        <vt:lpwstr/>
      </vt:variant>
      <vt:variant>
        <vt:i4>3866686</vt:i4>
      </vt:variant>
      <vt:variant>
        <vt:i4>6</vt:i4>
      </vt:variant>
      <vt:variant>
        <vt:i4>0</vt:i4>
      </vt:variant>
      <vt:variant>
        <vt:i4>5</vt:i4>
      </vt:variant>
      <vt:variant>
        <vt:lpwstr>https://www.washingtonexaminer.com/opinion/op-eds/lisa-murkowski-the-case-for-advanced-nuclear-reactors</vt:lpwstr>
      </vt:variant>
      <vt:variant>
        <vt:lpwstr/>
      </vt:variant>
      <vt:variant>
        <vt:i4>8061040</vt:i4>
      </vt:variant>
      <vt:variant>
        <vt:i4>3</vt:i4>
      </vt:variant>
      <vt:variant>
        <vt:i4>0</vt:i4>
      </vt:variant>
      <vt:variant>
        <vt:i4>5</vt:i4>
      </vt:variant>
      <vt:variant>
        <vt:lpwstr>http://time.com/5423273/climate-change-united-nations-exelon-macarthur/</vt:lpwstr>
      </vt:variant>
      <vt:variant>
        <vt:lpwstr/>
      </vt:variant>
      <vt:variant>
        <vt:i4>7340088</vt:i4>
      </vt:variant>
      <vt:variant>
        <vt:i4>0</vt:i4>
      </vt:variant>
      <vt:variant>
        <vt:i4>0</vt:i4>
      </vt:variant>
      <vt:variant>
        <vt:i4>5</vt:i4>
      </vt:variant>
      <vt:variant>
        <vt:lpwstr>https://www.nytimes.com/2019/04/06/opinion/sunday/climate-change-nuclear-power.html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1 – Economic Impact</dc:title>
  <dc:subject/>
  <dc:creator>ktaylor</dc:creator>
  <cp:keywords/>
  <cp:lastModifiedBy>Imran Chowdhury</cp:lastModifiedBy>
  <cp:revision>2</cp:revision>
  <cp:lastPrinted>2009-10-09T20:22:00Z</cp:lastPrinted>
  <dcterms:created xsi:type="dcterms:W3CDTF">2019-12-12T16:59:00Z</dcterms:created>
  <dcterms:modified xsi:type="dcterms:W3CDTF">2019-12-12T16:59:00Z</dcterms:modified>
</cp:coreProperties>
</file>